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C2" w:rsidRPr="00A53DC2" w:rsidRDefault="00FB44CC" w:rsidP="00A53DC2">
      <w:pPr>
        <w:pStyle w:val="Title"/>
        <w:rPr>
          <w:rFonts w:ascii="Times New Roman" w:hAnsi="Times New Roman"/>
          <w:sz w:val="32"/>
          <w:szCs w:val="32"/>
          <w:lang w:val="fr-FR"/>
        </w:rPr>
      </w:pPr>
      <w:r w:rsidRPr="00A53DC2">
        <w:rPr>
          <w:rFonts w:ascii="Times New Roman" w:hAnsi="Times New Roman"/>
          <w:sz w:val="32"/>
          <w:szCs w:val="32"/>
          <w:lang w:val="fr-FR"/>
        </w:rPr>
        <w:t>R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O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M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Â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N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I</w:t>
      </w:r>
      <w:r w:rsidR="00A53DC2">
        <w:rPr>
          <w:rFonts w:ascii="Times New Roman" w:hAnsi="Times New Roman"/>
          <w:sz w:val="32"/>
          <w:szCs w:val="32"/>
          <w:lang w:val="fr-FR"/>
        </w:rPr>
        <w:t xml:space="preserve"> </w:t>
      </w:r>
      <w:r w:rsidRPr="00A53DC2">
        <w:rPr>
          <w:rFonts w:ascii="Times New Roman" w:hAnsi="Times New Roman"/>
          <w:sz w:val="32"/>
          <w:szCs w:val="32"/>
          <w:lang w:val="fr-FR"/>
        </w:rPr>
        <w:t>A</w:t>
      </w:r>
    </w:p>
    <w:p w:rsidR="00FB44CC" w:rsidRPr="00A53DC2" w:rsidRDefault="00AD745A" w:rsidP="00FB44CC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752475" cy="914400"/>
            <wp:effectExtent l="0" t="0" r="9525" b="0"/>
            <wp:docPr id="3" name="Picture 3" descr="Description: Description: 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DC2" w:rsidRPr="007A7ED0" w:rsidRDefault="00A53DC2" w:rsidP="00A53DC2">
      <w:pPr>
        <w:jc w:val="center"/>
        <w:rPr>
          <w:b/>
          <w:sz w:val="28"/>
          <w:szCs w:val="28"/>
          <w:lang w:val="pt-BR"/>
        </w:rPr>
      </w:pPr>
      <w:r w:rsidRPr="007A7ED0">
        <w:rPr>
          <w:b/>
          <w:sz w:val="28"/>
          <w:szCs w:val="28"/>
          <w:lang w:val="pt-BR"/>
        </w:rPr>
        <w:t>MINISTERUL AFACERILOR INTERNE</w:t>
      </w:r>
    </w:p>
    <w:p w:rsidR="00A53DC2" w:rsidRDefault="00A53DC2" w:rsidP="00A53DC2">
      <w:pPr>
        <w:jc w:val="center"/>
        <w:rPr>
          <w:b/>
          <w:sz w:val="28"/>
          <w:szCs w:val="28"/>
          <w:lang w:val="pt-BR"/>
        </w:rPr>
      </w:pPr>
      <w:r w:rsidRPr="007A7ED0">
        <w:rPr>
          <w:b/>
          <w:sz w:val="28"/>
          <w:szCs w:val="28"/>
          <w:lang w:val="pt-BR"/>
        </w:rPr>
        <w:t>INSTITU</w:t>
      </w:r>
      <w:r w:rsidRPr="00607A56">
        <w:rPr>
          <w:b/>
          <w:sz w:val="28"/>
          <w:szCs w:val="28"/>
        </w:rPr>
        <w:t>Ţ</w:t>
      </w:r>
      <w:r w:rsidRPr="007A7ED0">
        <w:rPr>
          <w:b/>
          <w:sz w:val="28"/>
          <w:szCs w:val="28"/>
          <w:lang w:val="pt-BR"/>
        </w:rPr>
        <w:t>IA  PREFECTUL</w:t>
      </w:r>
      <w:r w:rsidR="00487962" w:rsidRPr="007A7ED0">
        <w:rPr>
          <w:b/>
          <w:sz w:val="28"/>
          <w:szCs w:val="28"/>
          <w:lang w:val="pt-BR"/>
        </w:rPr>
        <w:t>UI</w:t>
      </w:r>
      <w:r w:rsidR="0084205F" w:rsidRPr="007A7ED0">
        <w:rPr>
          <w:b/>
          <w:sz w:val="28"/>
          <w:szCs w:val="28"/>
          <w:lang w:val="pt-BR"/>
        </w:rPr>
        <w:t xml:space="preserve"> -</w:t>
      </w:r>
      <w:r w:rsidRPr="007A7ED0">
        <w:rPr>
          <w:b/>
          <w:sz w:val="28"/>
          <w:szCs w:val="28"/>
          <w:lang w:val="pt-BR"/>
        </w:rPr>
        <w:t>JUDEŢUL BUZ</w:t>
      </w:r>
      <w:r w:rsidR="00990271">
        <w:rPr>
          <w:b/>
          <w:sz w:val="28"/>
          <w:szCs w:val="28"/>
          <w:lang w:val="pt-BR"/>
        </w:rPr>
        <w:t>Ă</w:t>
      </w:r>
      <w:r w:rsidRPr="007A7ED0">
        <w:rPr>
          <w:b/>
          <w:sz w:val="28"/>
          <w:szCs w:val="28"/>
          <w:lang w:val="pt-BR"/>
        </w:rPr>
        <w:t>U</w:t>
      </w:r>
    </w:p>
    <w:p w:rsidR="00A661AE" w:rsidRDefault="00A661AE" w:rsidP="00FB44CC">
      <w:pPr>
        <w:jc w:val="center"/>
        <w:rPr>
          <w:b/>
          <w:sz w:val="16"/>
          <w:szCs w:val="16"/>
        </w:rPr>
      </w:pPr>
    </w:p>
    <w:p w:rsidR="00FB44CC" w:rsidRPr="00C32F2C" w:rsidRDefault="00FB44CC" w:rsidP="00FB44CC">
      <w:pPr>
        <w:pStyle w:val="Caption"/>
        <w:rPr>
          <w:rFonts w:ascii="Times New Roman" w:hAnsi="Times New Roman"/>
          <w:sz w:val="32"/>
          <w:szCs w:val="32"/>
          <w:lang w:val="ro-RO"/>
        </w:rPr>
      </w:pPr>
      <w:r w:rsidRPr="00C32F2C">
        <w:rPr>
          <w:rFonts w:ascii="Times New Roman" w:hAnsi="Times New Roman"/>
          <w:sz w:val="32"/>
          <w:szCs w:val="32"/>
          <w:lang w:val="ro-RO"/>
        </w:rPr>
        <w:t>ORDIN</w:t>
      </w:r>
    </w:p>
    <w:p w:rsidR="00295833" w:rsidRPr="00C32F2C" w:rsidRDefault="00295833" w:rsidP="002C5BC4">
      <w:pPr>
        <w:jc w:val="center"/>
        <w:rPr>
          <w:sz w:val="28"/>
          <w:szCs w:val="28"/>
        </w:rPr>
      </w:pPr>
      <w:r w:rsidRPr="00C32F2C">
        <w:rPr>
          <w:sz w:val="28"/>
          <w:szCs w:val="28"/>
        </w:rPr>
        <w:t xml:space="preserve">privind </w:t>
      </w:r>
      <w:r w:rsidR="001804EE">
        <w:rPr>
          <w:sz w:val="28"/>
          <w:szCs w:val="28"/>
        </w:rPr>
        <w:t xml:space="preserve">suplimentarea numărului de </w:t>
      </w:r>
      <w:r w:rsidR="00092345" w:rsidRPr="00C32F2C">
        <w:rPr>
          <w:sz w:val="28"/>
          <w:szCs w:val="28"/>
        </w:rPr>
        <w:t>comisii de constatare și evaluare a pagubelor la culturile agricole afectate de secetă pedologică la nivelul județului Buzău</w:t>
      </w:r>
      <w:r w:rsidR="001804EE">
        <w:rPr>
          <w:sz w:val="28"/>
          <w:szCs w:val="28"/>
        </w:rPr>
        <w:t>, constituite prin Ordinul Prefectului nr. 287/29.04.2020</w:t>
      </w:r>
    </w:p>
    <w:p w:rsidR="00743DC4" w:rsidRPr="00C32F2C" w:rsidRDefault="00607A56" w:rsidP="00FB44CC">
      <w:pPr>
        <w:jc w:val="both"/>
      </w:pPr>
      <w:r w:rsidRPr="00C32F2C">
        <w:t xml:space="preserve">      </w:t>
      </w:r>
      <w:r w:rsidR="00990271" w:rsidRPr="00C32F2C">
        <w:t xml:space="preserve">         </w:t>
      </w:r>
    </w:p>
    <w:p w:rsidR="00FB44CC" w:rsidRPr="00C32F2C" w:rsidRDefault="00FB44CC" w:rsidP="00FB44CC">
      <w:pPr>
        <w:jc w:val="both"/>
        <w:rPr>
          <w:sz w:val="28"/>
          <w:szCs w:val="28"/>
        </w:rPr>
      </w:pPr>
      <w:r w:rsidRPr="00C32F2C">
        <w:rPr>
          <w:sz w:val="28"/>
          <w:szCs w:val="28"/>
        </w:rPr>
        <w:t>Având în vedere:</w:t>
      </w:r>
    </w:p>
    <w:p w:rsidR="0004150F" w:rsidRPr="00C32F2C" w:rsidRDefault="0004150F" w:rsidP="00FB44CC">
      <w:pPr>
        <w:jc w:val="both"/>
        <w:rPr>
          <w:sz w:val="16"/>
          <w:szCs w:val="16"/>
        </w:rPr>
      </w:pPr>
    </w:p>
    <w:p w:rsidR="0047046E" w:rsidRPr="00C32F2C" w:rsidRDefault="00B20AEA" w:rsidP="0047046E">
      <w:pPr>
        <w:jc w:val="both"/>
        <w:rPr>
          <w:sz w:val="28"/>
          <w:szCs w:val="28"/>
        </w:rPr>
      </w:pPr>
      <w:r w:rsidRPr="00C32F2C">
        <w:rPr>
          <w:sz w:val="28"/>
          <w:szCs w:val="28"/>
        </w:rPr>
        <w:t xml:space="preserve">          </w:t>
      </w:r>
      <w:r w:rsidR="0047046E" w:rsidRPr="00C32F2C">
        <w:rPr>
          <w:sz w:val="28"/>
          <w:szCs w:val="28"/>
        </w:rPr>
        <w:t>- prevederile Ordinului comun al ministrului mediului şi pădurilor şi al ministrului afacerilor interne nr. 459/78/2019 pentru aprobarea Regulamentului privind gestionarea situaţiilor de urgenţă generate  de fenomene hidrometeorologice periculoase având ca efect producerea de inundaţii, secetă hidrologică, precum şi incidente/accidente la construcţii hidrotehnice,  poluări accidentale pe cursurile de apă şi poluări marine în zona costieră</w:t>
      </w:r>
      <w:r w:rsidR="00092345" w:rsidRPr="00C32F2C">
        <w:rPr>
          <w:sz w:val="28"/>
          <w:szCs w:val="28"/>
        </w:rPr>
        <w:t>;</w:t>
      </w:r>
    </w:p>
    <w:p w:rsidR="00092345" w:rsidRPr="00C32F2C" w:rsidRDefault="00092345" w:rsidP="0047046E">
      <w:pPr>
        <w:jc w:val="both"/>
        <w:rPr>
          <w:sz w:val="28"/>
          <w:szCs w:val="28"/>
        </w:rPr>
      </w:pPr>
      <w:r w:rsidRPr="00C32F2C">
        <w:rPr>
          <w:sz w:val="28"/>
          <w:szCs w:val="28"/>
        </w:rPr>
        <w:tab/>
        <w:t xml:space="preserve">- prevederile </w:t>
      </w:r>
      <w:r w:rsidR="00D738FD" w:rsidRPr="00C32F2C">
        <w:rPr>
          <w:sz w:val="28"/>
          <w:szCs w:val="28"/>
        </w:rPr>
        <w:t xml:space="preserve">art. 18 din </w:t>
      </w:r>
      <w:r w:rsidRPr="00C32F2C">
        <w:rPr>
          <w:sz w:val="28"/>
          <w:szCs w:val="28"/>
        </w:rPr>
        <w:t xml:space="preserve">Ordinul comun nr. 97/63/2020 al ministrului agriculturii și dezvoltării rurale și al ministrului afacerilor interne </w:t>
      </w:r>
      <w:r w:rsidR="00D738FD" w:rsidRPr="00C32F2C">
        <w:rPr>
          <w:sz w:val="28"/>
          <w:szCs w:val="28"/>
        </w:rPr>
        <w:t>pentru</w:t>
      </w:r>
      <w:r w:rsidRPr="00C32F2C">
        <w:rPr>
          <w:sz w:val="28"/>
          <w:szCs w:val="28"/>
        </w:rPr>
        <w:t xml:space="preserve"> aprobarea Regulamentului privind gestionarea situațiilor de urgență generate de fenomene meteorologice periculoase având ca efect producerea </w:t>
      </w:r>
      <w:r w:rsidR="00D738FD" w:rsidRPr="00C32F2C">
        <w:rPr>
          <w:sz w:val="28"/>
          <w:szCs w:val="28"/>
        </w:rPr>
        <w:t>secetei pedologice periculoase;</w:t>
      </w:r>
    </w:p>
    <w:p w:rsidR="00FF00DE" w:rsidRPr="00C32F2C" w:rsidRDefault="00FF00DE" w:rsidP="00B20AEA">
      <w:pPr>
        <w:jc w:val="both"/>
        <w:rPr>
          <w:sz w:val="28"/>
          <w:szCs w:val="28"/>
          <w:lang w:val="en-US"/>
        </w:rPr>
      </w:pPr>
      <w:r w:rsidRPr="00C32F2C">
        <w:rPr>
          <w:sz w:val="28"/>
          <w:szCs w:val="28"/>
        </w:rPr>
        <w:tab/>
      </w:r>
      <w:r w:rsidRPr="00C32F2C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Pr="00C32F2C">
        <w:rPr>
          <w:sz w:val="28"/>
          <w:szCs w:val="28"/>
          <w:lang w:val="en-US"/>
        </w:rPr>
        <w:t>prevederile</w:t>
      </w:r>
      <w:proofErr w:type="spellEnd"/>
      <w:proofErr w:type="gramEnd"/>
      <w:r w:rsidRPr="00C32F2C">
        <w:rPr>
          <w:sz w:val="28"/>
          <w:szCs w:val="28"/>
          <w:lang w:val="en-US"/>
        </w:rPr>
        <w:t xml:space="preserve"> art. </w:t>
      </w:r>
      <w:proofErr w:type="gramStart"/>
      <w:r w:rsidR="00ED4AEB" w:rsidRPr="00C32F2C">
        <w:rPr>
          <w:sz w:val="28"/>
          <w:szCs w:val="28"/>
          <w:lang w:val="en-US"/>
        </w:rPr>
        <w:t xml:space="preserve">252 </w:t>
      </w:r>
      <w:proofErr w:type="spellStart"/>
      <w:r w:rsidRPr="00C32F2C">
        <w:rPr>
          <w:sz w:val="28"/>
          <w:szCs w:val="28"/>
          <w:lang w:val="en-US"/>
        </w:rPr>
        <w:t>alin</w:t>
      </w:r>
      <w:proofErr w:type="spellEnd"/>
      <w:r w:rsidRPr="00C32F2C">
        <w:rPr>
          <w:sz w:val="28"/>
          <w:szCs w:val="28"/>
          <w:lang w:val="en-US"/>
        </w:rPr>
        <w:t>.</w:t>
      </w:r>
      <w:proofErr w:type="gramEnd"/>
      <w:r w:rsidRPr="00C32F2C">
        <w:rPr>
          <w:sz w:val="28"/>
          <w:szCs w:val="28"/>
          <w:lang w:val="en-US"/>
        </w:rPr>
        <w:t xml:space="preserve"> (1) lit. </w:t>
      </w:r>
      <w:proofErr w:type="gramStart"/>
      <w:r w:rsidRPr="00C32F2C">
        <w:rPr>
          <w:sz w:val="28"/>
          <w:szCs w:val="28"/>
          <w:lang w:val="en-US"/>
        </w:rPr>
        <w:t>b</w:t>
      </w:r>
      <w:proofErr w:type="gram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="0081681C" w:rsidRPr="00C32F2C">
        <w:rPr>
          <w:sz w:val="28"/>
          <w:szCs w:val="28"/>
          <w:lang w:val="en-US"/>
        </w:rPr>
        <w:t>și</w:t>
      </w:r>
      <w:proofErr w:type="spellEnd"/>
      <w:r w:rsidR="0081681C" w:rsidRPr="00C32F2C">
        <w:rPr>
          <w:sz w:val="28"/>
          <w:szCs w:val="28"/>
          <w:lang w:val="en-US"/>
        </w:rPr>
        <w:t xml:space="preserve"> ale art. 626 </w:t>
      </w:r>
      <w:r w:rsidRPr="00C32F2C">
        <w:rPr>
          <w:sz w:val="28"/>
          <w:szCs w:val="28"/>
          <w:lang w:val="en-US"/>
        </w:rPr>
        <w:t xml:space="preserve">din </w:t>
      </w:r>
      <w:r w:rsidR="00ED4AEB" w:rsidRPr="00C32F2C">
        <w:rPr>
          <w:sz w:val="28"/>
          <w:szCs w:val="28"/>
        </w:rPr>
        <w:t>O.U.G. nr. 57/2019 privind Codul administrativ, cu modificările şi completările ulterioare</w:t>
      </w:r>
      <w:r w:rsidRPr="00C32F2C">
        <w:rPr>
          <w:sz w:val="28"/>
          <w:szCs w:val="28"/>
          <w:lang w:val="en-US"/>
        </w:rPr>
        <w:t>;</w:t>
      </w:r>
    </w:p>
    <w:p w:rsidR="00290195" w:rsidRPr="00C32F2C" w:rsidRDefault="00290195" w:rsidP="00B20AEA">
      <w:pPr>
        <w:jc w:val="both"/>
        <w:rPr>
          <w:sz w:val="28"/>
          <w:szCs w:val="28"/>
          <w:lang w:val="en-US"/>
        </w:rPr>
      </w:pPr>
      <w:r w:rsidRPr="00C32F2C">
        <w:rPr>
          <w:sz w:val="28"/>
          <w:szCs w:val="28"/>
          <w:lang w:val="en-US"/>
        </w:rPr>
        <w:tab/>
        <w:t xml:space="preserve">- </w:t>
      </w:r>
      <w:proofErr w:type="spellStart"/>
      <w:proofErr w:type="gramStart"/>
      <w:r w:rsidRPr="00C32F2C">
        <w:rPr>
          <w:sz w:val="28"/>
          <w:szCs w:val="28"/>
          <w:lang w:val="en-US"/>
        </w:rPr>
        <w:t>adresa</w:t>
      </w:r>
      <w:proofErr w:type="spellEnd"/>
      <w:proofErr w:type="gram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nr</w:t>
      </w:r>
      <w:proofErr w:type="spellEnd"/>
      <w:r w:rsidRPr="00C32F2C">
        <w:rPr>
          <w:sz w:val="28"/>
          <w:szCs w:val="28"/>
          <w:lang w:val="en-US"/>
        </w:rPr>
        <w:t xml:space="preserve">. 3839/27.04.2020 a </w:t>
      </w:r>
      <w:proofErr w:type="spellStart"/>
      <w:r w:rsidRPr="00C32F2C">
        <w:rPr>
          <w:sz w:val="28"/>
          <w:szCs w:val="28"/>
          <w:lang w:val="en-US"/>
        </w:rPr>
        <w:t>Direcției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pentru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Agricultură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Județeană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C32F2C">
        <w:rPr>
          <w:sz w:val="28"/>
          <w:szCs w:val="28"/>
          <w:lang w:val="en-US"/>
        </w:rPr>
        <w:t>Buzău</w:t>
      </w:r>
      <w:proofErr w:type="spellEnd"/>
      <w:r w:rsidRPr="00C32F2C">
        <w:rPr>
          <w:sz w:val="28"/>
          <w:szCs w:val="28"/>
          <w:lang w:val="en-US"/>
        </w:rPr>
        <w:t xml:space="preserve">  </w:t>
      </w:r>
      <w:proofErr w:type="spellStart"/>
      <w:r w:rsidRPr="00C32F2C">
        <w:rPr>
          <w:sz w:val="28"/>
          <w:szCs w:val="28"/>
          <w:lang w:val="en-US"/>
        </w:rPr>
        <w:t>prin</w:t>
      </w:r>
      <w:proofErr w:type="spellEnd"/>
      <w:proofErr w:type="gramEnd"/>
      <w:r w:rsidRPr="00C32F2C">
        <w:rPr>
          <w:sz w:val="28"/>
          <w:szCs w:val="28"/>
          <w:lang w:val="en-US"/>
        </w:rPr>
        <w:t xml:space="preserve"> care se </w:t>
      </w:r>
      <w:proofErr w:type="spellStart"/>
      <w:r w:rsidRPr="00C32F2C">
        <w:rPr>
          <w:sz w:val="28"/>
          <w:szCs w:val="28"/>
          <w:lang w:val="en-US"/>
        </w:rPr>
        <w:t>propune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constituirea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comisiilor</w:t>
      </w:r>
      <w:proofErr w:type="spellEnd"/>
      <w:r w:rsidRPr="00C32F2C">
        <w:rPr>
          <w:sz w:val="28"/>
          <w:szCs w:val="28"/>
          <w:lang w:val="en-US"/>
        </w:rPr>
        <w:t xml:space="preserve"> de </w:t>
      </w:r>
      <w:proofErr w:type="spellStart"/>
      <w:r w:rsidRPr="00C32F2C">
        <w:rPr>
          <w:sz w:val="28"/>
          <w:szCs w:val="28"/>
          <w:lang w:val="en-US"/>
        </w:rPr>
        <w:t>constatare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și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evaluare</w:t>
      </w:r>
      <w:proofErr w:type="spellEnd"/>
      <w:r w:rsidRPr="00C32F2C">
        <w:rPr>
          <w:sz w:val="28"/>
          <w:szCs w:val="28"/>
          <w:lang w:val="en-US"/>
        </w:rPr>
        <w:t xml:space="preserve"> a </w:t>
      </w:r>
      <w:proofErr w:type="spellStart"/>
      <w:r w:rsidRPr="00C32F2C">
        <w:rPr>
          <w:sz w:val="28"/>
          <w:szCs w:val="28"/>
          <w:lang w:val="en-US"/>
        </w:rPr>
        <w:t>pagubelor</w:t>
      </w:r>
      <w:proofErr w:type="spellEnd"/>
      <w:r w:rsidRPr="00C32F2C">
        <w:rPr>
          <w:sz w:val="28"/>
          <w:szCs w:val="28"/>
          <w:lang w:val="en-US"/>
        </w:rPr>
        <w:t>;</w:t>
      </w:r>
    </w:p>
    <w:p w:rsidR="00D738FD" w:rsidRPr="00C32F2C" w:rsidRDefault="00D738FD" w:rsidP="00B20AEA">
      <w:pPr>
        <w:jc w:val="both"/>
        <w:rPr>
          <w:sz w:val="28"/>
          <w:szCs w:val="28"/>
          <w:lang w:val="en-US"/>
        </w:rPr>
      </w:pPr>
      <w:r w:rsidRPr="00C32F2C">
        <w:rPr>
          <w:sz w:val="28"/>
          <w:szCs w:val="28"/>
          <w:lang w:val="en-US"/>
        </w:rPr>
        <w:tab/>
        <w:t xml:space="preserve">- </w:t>
      </w:r>
      <w:proofErr w:type="spellStart"/>
      <w:proofErr w:type="gramStart"/>
      <w:r w:rsidRPr="00C32F2C">
        <w:rPr>
          <w:sz w:val="28"/>
          <w:szCs w:val="28"/>
          <w:lang w:val="en-US"/>
        </w:rPr>
        <w:t>adresa</w:t>
      </w:r>
      <w:proofErr w:type="spellEnd"/>
      <w:proofErr w:type="gram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nr</w:t>
      </w:r>
      <w:proofErr w:type="spellEnd"/>
      <w:r w:rsidRPr="00C32F2C">
        <w:rPr>
          <w:sz w:val="28"/>
          <w:szCs w:val="28"/>
          <w:lang w:val="en-US"/>
        </w:rPr>
        <w:t xml:space="preserve">. </w:t>
      </w:r>
      <w:r w:rsidR="00290195" w:rsidRPr="00C32F2C">
        <w:rPr>
          <w:sz w:val="28"/>
          <w:szCs w:val="28"/>
          <w:lang w:val="en-US"/>
        </w:rPr>
        <w:t>4114/29.04.</w:t>
      </w:r>
      <w:r w:rsidRPr="00C32F2C">
        <w:rPr>
          <w:sz w:val="28"/>
          <w:szCs w:val="28"/>
          <w:lang w:val="en-US"/>
        </w:rPr>
        <w:t xml:space="preserve">2020 a </w:t>
      </w:r>
      <w:proofErr w:type="spellStart"/>
      <w:r w:rsidRPr="00C32F2C">
        <w:rPr>
          <w:sz w:val="28"/>
          <w:szCs w:val="28"/>
          <w:lang w:val="en-US"/>
        </w:rPr>
        <w:t>Direcției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pentru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Agricultură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="00997796" w:rsidRPr="00C32F2C">
        <w:rPr>
          <w:sz w:val="28"/>
          <w:szCs w:val="28"/>
          <w:lang w:val="en-US"/>
        </w:rPr>
        <w:t>Județeană</w:t>
      </w:r>
      <w:proofErr w:type="spellEnd"/>
      <w:r w:rsidRPr="00C32F2C">
        <w:rPr>
          <w:sz w:val="28"/>
          <w:szCs w:val="28"/>
          <w:lang w:val="en-US"/>
        </w:rPr>
        <w:t xml:space="preserve"> </w:t>
      </w:r>
      <w:proofErr w:type="spellStart"/>
      <w:r w:rsidRPr="00C32F2C">
        <w:rPr>
          <w:sz w:val="28"/>
          <w:szCs w:val="28"/>
          <w:lang w:val="en-US"/>
        </w:rPr>
        <w:t>Buzău</w:t>
      </w:r>
      <w:proofErr w:type="spellEnd"/>
      <w:r w:rsidR="00290195" w:rsidRPr="00C32F2C">
        <w:rPr>
          <w:sz w:val="28"/>
          <w:szCs w:val="28"/>
          <w:lang w:val="en-US"/>
        </w:rPr>
        <w:t>;</w:t>
      </w:r>
    </w:p>
    <w:p w:rsidR="00DE5A86" w:rsidRPr="00C32F2C" w:rsidRDefault="00411151" w:rsidP="00411151">
      <w:pPr>
        <w:pStyle w:val="Header"/>
        <w:tabs>
          <w:tab w:val="clear" w:pos="4536"/>
          <w:tab w:val="clear" w:pos="9072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DE5A86" w:rsidRPr="00C32F2C"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="00DE5A86" w:rsidRPr="00C32F2C">
        <w:rPr>
          <w:sz w:val="28"/>
          <w:szCs w:val="28"/>
          <w:lang w:val="en-US"/>
        </w:rPr>
        <w:t>referatul</w:t>
      </w:r>
      <w:proofErr w:type="spellEnd"/>
      <w:proofErr w:type="gram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nr</w:t>
      </w:r>
      <w:proofErr w:type="spellEnd"/>
      <w:r w:rsidR="00DE5A86" w:rsidRPr="00C32F2C">
        <w:rPr>
          <w:sz w:val="28"/>
          <w:szCs w:val="28"/>
          <w:lang w:val="en-US"/>
        </w:rPr>
        <w:t>.</w:t>
      </w:r>
      <w:r w:rsidR="007159CA" w:rsidRPr="00C32F2C">
        <w:rPr>
          <w:sz w:val="28"/>
          <w:szCs w:val="28"/>
          <w:lang w:val="en-US"/>
        </w:rPr>
        <w:t xml:space="preserve"> </w:t>
      </w:r>
      <w:r w:rsidRPr="00411151">
        <w:rPr>
          <w:sz w:val="28"/>
          <w:szCs w:val="28"/>
          <w:lang w:val="en-US"/>
        </w:rPr>
        <w:t xml:space="preserve">5655/05.05.2020 </w:t>
      </w:r>
      <w:proofErr w:type="spellStart"/>
      <w:r w:rsidR="00DE5A86" w:rsidRPr="00C32F2C">
        <w:rPr>
          <w:sz w:val="28"/>
          <w:szCs w:val="28"/>
          <w:lang w:val="en-US"/>
        </w:rPr>
        <w:t>întocmit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în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cadrul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Serviciului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Afaceri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Europene</w:t>
      </w:r>
      <w:proofErr w:type="spellEnd"/>
      <w:r w:rsidR="00DE5A86" w:rsidRPr="00C32F2C">
        <w:rPr>
          <w:sz w:val="28"/>
          <w:szCs w:val="28"/>
          <w:lang w:val="en-US"/>
        </w:rPr>
        <w:t xml:space="preserve">, </w:t>
      </w:r>
      <w:proofErr w:type="spellStart"/>
      <w:r w:rsidR="00242FAF" w:rsidRPr="00C32F2C">
        <w:rPr>
          <w:sz w:val="28"/>
          <w:szCs w:val="28"/>
          <w:lang w:val="en-US"/>
        </w:rPr>
        <w:t>Rela</w:t>
      </w:r>
      <w:proofErr w:type="spellEnd"/>
      <w:r w:rsidR="00242FAF" w:rsidRPr="00C32F2C">
        <w:rPr>
          <w:sz w:val="28"/>
          <w:szCs w:val="28"/>
        </w:rPr>
        <w:t xml:space="preserve">ţii Internaţionale, </w:t>
      </w:r>
      <w:proofErr w:type="spellStart"/>
      <w:r w:rsidR="00DE5A86" w:rsidRPr="00C32F2C">
        <w:rPr>
          <w:sz w:val="28"/>
          <w:szCs w:val="28"/>
          <w:lang w:val="en-US"/>
        </w:rPr>
        <w:t>Dezvoltare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Economică</w:t>
      </w:r>
      <w:proofErr w:type="spellEnd"/>
      <w:r w:rsidR="00DE5A86" w:rsidRPr="00C32F2C">
        <w:rPr>
          <w:sz w:val="28"/>
          <w:szCs w:val="28"/>
          <w:lang w:val="en-US"/>
        </w:rPr>
        <w:t xml:space="preserve">, </w:t>
      </w:r>
      <w:proofErr w:type="spellStart"/>
      <w:r w:rsidR="00DE5A86" w:rsidRPr="00C32F2C">
        <w:rPr>
          <w:sz w:val="28"/>
          <w:szCs w:val="28"/>
          <w:lang w:val="en-US"/>
        </w:rPr>
        <w:t>Strategii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Guvernamentale</w:t>
      </w:r>
      <w:proofErr w:type="spellEnd"/>
      <w:r w:rsidR="00DE5A86" w:rsidRPr="00C32F2C">
        <w:rPr>
          <w:sz w:val="28"/>
          <w:szCs w:val="28"/>
          <w:lang w:val="en-US"/>
        </w:rPr>
        <w:t xml:space="preserve">, </w:t>
      </w:r>
      <w:proofErr w:type="spellStart"/>
      <w:r w:rsidR="00DE5A86" w:rsidRPr="00C32F2C">
        <w:rPr>
          <w:sz w:val="28"/>
          <w:szCs w:val="28"/>
          <w:lang w:val="en-US"/>
        </w:rPr>
        <w:t>Servicii</w:t>
      </w:r>
      <w:proofErr w:type="spellEnd"/>
      <w:r w:rsidR="00DE5A86" w:rsidRPr="00C32F2C">
        <w:rPr>
          <w:sz w:val="28"/>
          <w:szCs w:val="28"/>
          <w:lang w:val="en-US"/>
        </w:rPr>
        <w:t xml:space="preserve"> Deconcentrate, </w:t>
      </w:r>
      <w:proofErr w:type="spellStart"/>
      <w:r w:rsidR="00DE5A86" w:rsidRPr="00C32F2C">
        <w:rPr>
          <w:sz w:val="28"/>
          <w:szCs w:val="28"/>
          <w:lang w:val="en-US"/>
        </w:rPr>
        <w:t>Situaţii</w:t>
      </w:r>
      <w:proofErr w:type="spellEnd"/>
      <w:r w:rsidR="00DE5A86" w:rsidRPr="00C32F2C">
        <w:rPr>
          <w:sz w:val="28"/>
          <w:szCs w:val="28"/>
          <w:lang w:val="en-US"/>
        </w:rPr>
        <w:t xml:space="preserve"> de </w:t>
      </w:r>
      <w:proofErr w:type="spellStart"/>
      <w:r w:rsidR="00DE5A86" w:rsidRPr="00C32F2C">
        <w:rPr>
          <w:sz w:val="28"/>
          <w:szCs w:val="28"/>
          <w:lang w:val="en-US"/>
        </w:rPr>
        <w:t>Urgenţă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proofErr w:type="spellStart"/>
      <w:r w:rsidR="00DE5A86" w:rsidRPr="00C32F2C">
        <w:rPr>
          <w:sz w:val="28"/>
          <w:szCs w:val="28"/>
          <w:lang w:val="en-US"/>
        </w:rPr>
        <w:t>prin</w:t>
      </w:r>
      <w:proofErr w:type="spellEnd"/>
      <w:r w:rsidR="00DE5A86" w:rsidRPr="00C32F2C">
        <w:rPr>
          <w:sz w:val="28"/>
          <w:szCs w:val="28"/>
          <w:lang w:val="en-US"/>
        </w:rPr>
        <w:t xml:space="preserve"> care se </w:t>
      </w:r>
      <w:proofErr w:type="spellStart"/>
      <w:r w:rsidR="00DE5A86" w:rsidRPr="00C32F2C">
        <w:rPr>
          <w:sz w:val="28"/>
          <w:szCs w:val="28"/>
          <w:lang w:val="en-US"/>
        </w:rPr>
        <w:t>propune</w:t>
      </w:r>
      <w:proofErr w:type="spellEnd"/>
      <w:r w:rsidR="00DE5A86" w:rsidRPr="00C32F2C">
        <w:rPr>
          <w:sz w:val="28"/>
          <w:szCs w:val="28"/>
          <w:lang w:val="en-US"/>
        </w:rPr>
        <w:t xml:space="preserve"> </w:t>
      </w:r>
      <w:r w:rsidR="001804EE">
        <w:rPr>
          <w:sz w:val="28"/>
          <w:szCs w:val="28"/>
        </w:rPr>
        <w:t xml:space="preserve">suplimentarea numărului de </w:t>
      </w:r>
      <w:r w:rsidR="00282386" w:rsidRPr="00C32F2C">
        <w:rPr>
          <w:sz w:val="28"/>
          <w:szCs w:val="28"/>
        </w:rPr>
        <w:t xml:space="preserve"> </w:t>
      </w:r>
      <w:r w:rsidR="00D738FD" w:rsidRPr="00C32F2C">
        <w:rPr>
          <w:sz w:val="28"/>
          <w:szCs w:val="28"/>
        </w:rPr>
        <w:t>comisii de constatare și evaluare a pagubelor la culturile agricole afectate de secetă pedologică la nivelul județului Buzău</w:t>
      </w:r>
      <w:r w:rsidR="006C7ACE" w:rsidRPr="00C32F2C">
        <w:rPr>
          <w:sz w:val="28"/>
          <w:szCs w:val="28"/>
          <w:lang w:val="en-US"/>
        </w:rPr>
        <w:t>.</w:t>
      </w:r>
    </w:p>
    <w:p w:rsidR="00ED4AEB" w:rsidRPr="00C32F2C" w:rsidRDefault="00607A56" w:rsidP="00ED4AEB">
      <w:pPr>
        <w:jc w:val="both"/>
        <w:rPr>
          <w:sz w:val="26"/>
          <w:szCs w:val="26"/>
        </w:rPr>
      </w:pPr>
      <w:r w:rsidRPr="00C32F2C">
        <w:rPr>
          <w:sz w:val="28"/>
          <w:szCs w:val="28"/>
        </w:rPr>
        <w:t xml:space="preserve">      </w:t>
      </w:r>
      <w:r w:rsidR="008454CD" w:rsidRPr="00C32F2C">
        <w:rPr>
          <w:sz w:val="28"/>
          <w:szCs w:val="28"/>
        </w:rPr>
        <w:t xml:space="preserve">   </w:t>
      </w:r>
      <w:r w:rsidRPr="00C32F2C">
        <w:rPr>
          <w:sz w:val="28"/>
          <w:szCs w:val="28"/>
        </w:rPr>
        <w:t xml:space="preserve"> </w:t>
      </w:r>
      <w:r w:rsidR="00ED4AEB" w:rsidRPr="00C32F2C">
        <w:rPr>
          <w:sz w:val="28"/>
          <w:szCs w:val="28"/>
        </w:rPr>
        <w:t>În temeiul art. 275 alin. (1) din O.U.G. nr. 57/2019 privind Codul administrativ, cu modificările şi completările ulterioare,</w:t>
      </w:r>
    </w:p>
    <w:p w:rsidR="00FB44CC" w:rsidRPr="00C32F2C" w:rsidRDefault="00CD3645" w:rsidP="00FB44CC">
      <w:pPr>
        <w:jc w:val="both"/>
        <w:rPr>
          <w:sz w:val="28"/>
          <w:szCs w:val="28"/>
        </w:rPr>
      </w:pPr>
      <w:r w:rsidRPr="00C32F2C">
        <w:rPr>
          <w:sz w:val="28"/>
          <w:szCs w:val="28"/>
        </w:rPr>
        <w:t xml:space="preserve">      </w:t>
      </w:r>
      <w:r w:rsidR="008454CD" w:rsidRPr="00C32F2C">
        <w:rPr>
          <w:sz w:val="28"/>
          <w:szCs w:val="28"/>
        </w:rPr>
        <w:t xml:space="preserve">    </w:t>
      </w:r>
      <w:r w:rsidR="00FB44CC" w:rsidRPr="00C32F2C">
        <w:rPr>
          <w:sz w:val="28"/>
          <w:szCs w:val="28"/>
        </w:rPr>
        <w:t>Prefectul Jude</w:t>
      </w:r>
      <w:r w:rsidR="00074F15" w:rsidRPr="00C32F2C">
        <w:rPr>
          <w:sz w:val="28"/>
          <w:szCs w:val="28"/>
        </w:rPr>
        <w:t>ț</w:t>
      </w:r>
      <w:r w:rsidR="00FB44CC" w:rsidRPr="00C32F2C">
        <w:rPr>
          <w:sz w:val="28"/>
          <w:szCs w:val="28"/>
        </w:rPr>
        <w:t>ului Buzãu emite urm</w:t>
      </w:r>
      <w:r w:rsidR="009F686A" w:rsidRPr="00C32F2C">
        <w:rPr>
          <w:sz w:val="28"/>
          <w:szCs w:val="28"/>
        </w:rPr>
        <w:t>ă</w:t>
      </w:r>
      <w:r w:rsidR="00FB44CC" w:rsidRPr="00C32F2C">
        <w:rPr>
          <w:sz w:val="28"/>
          <w:szCs w:val="28"/>
        </w:rPr>
        <w:t>torul,</w:t>
      </w:r>
    </w:p>
    <w:p w:rsidR="00EA1020" w:rsidRPr="00C32F2C" w:rsidRDefault="00F51E7A" w:rsidP="00C5152D">
      <w:pPr>
        <w:jc w:val="center"/>
        <w:rPr>
          <w:b/>
          <w:sz w:val="28"/>
          <w:szCs w:val="28"/>
        </w:rPr>
      </w:pPr>
      <w:r w:rsidRPr="00C32F2C">
        <w:rPr>
          <w:b/>
          <w:sz w:val="28"/>
          <w:szCs w:val="28"/>
        </w:rPr>
        <w:tab/>
      </w:r>
    </w:p>
    <w:p w:rsidR="00FF00DE" w:rsidRPr="00C32F2C" w:rsidRDefault="00FB44CC" w:rsidP="00C5152D">
      <w:pPr>
        <w:jc w:val="center"/>
        <w:rPr>
          <w:b/>
          <w:sz w:val="28"/>
          <w:szCs w:val="28"/>
        </w:rPr>
      </w:pPr>
      <w:r w:rsidRPr="00C32F2C">
        <w:rPr>
          <w:b/>
          <w:sz w:val="28"/>
          <w:szCs w:val="28"/>
        </w:rPr>
        <w:t>ORDIN:</w:t>
      </w:r>
    </w:p>
    <w:p w:rsidR="002C5BC4" w:rsidRPr="00C32F2C" w:rsidRDefault="002C5BC4" w:rsidP="00C5152D">
      <w:pPr>
        <w:jc w:val="center"/>
        <w:rPr>
          <w:b/>
          <w:sz w:val="28"/>
          <w:szCs w:val="28"/>
        </w:rPr>
      </w:pPr>
    </w:p>
    <w:p w:rsidR="00AA09F7" w:rsidRPr="00C32F2C" w:rsidRDefault="00FB44CC" w:rsidP="00C645DC">
      <w:pPr>
        <w:ind w:firstLine="708"/>
        <w:jc w:val="both"/>
        <w:rPr>
          <w:sz w:val="28"/>
          <w:szCs w:val="28"/>
        </w:rPr>
      </w:pPr>
      <w:r w:rsidRPr="00C32F2C">
        <w:rPr>
          <w:b/>
          <w:sz w:val="28"/>
          <w:szCs w:val="28"/>
        </w:rPr>
        <w:t>Art</w:t>
      </w:r>
      <w:r w:rsidR="00D0624F" w:rsidRPr="00C32F2C">
        <w:rPr>
          <w:b/>
          <w:sz w:val="28"/>
          <w:szCs w:val="28"/>
        </w:rPr>
        <w:t>.</w:t>
      </w:r>
      <w:r w:rsidRPr="00C32F2C">
        <w:rPr>
          <w:b/>
          <w:sz w:val="28"/>
          <w:szCs w:val="28"/>
        </w:rPr>
        <w:t xml:space="preserve"> 1.</w:t>
      </w:r>
      <w:r w:rsidRPr="00C32F2C">
        <w:rPr>
          <w:sz w:val="28"/>
          <w:szCs w:val="28"/>
        </w:rPr>
        <w:t xml:space="preserve"> </w:t>
      </w:r>
      <w:r w:rsidR="00655A06" w:rsidRPr="00C32F2C">
        <w:rPr>
          <w:b/>
          <w:sz w:val="28"/>
          <w:szCs w:val="28"/>
        </w:rPr>
        <w:t>(1)</w:t>
      </w:r>
      <w:r w:rsidR="00655A06" w:rsidRPr="00C32F2C">
        <w:rPr>
          <w:sz w:val="28"/>
          <w:szCs w:val="28"/>
        </w:rPr>
        <w:t xml:space="preserve"> </w:t>
      </w:r>
      <w:r w:rsidR="00AA09F7" w:rsidRPr="00C32F2C">
        <w:rPr>
          <w:sz w:val="28"/>
          <w:szCs w:val="28"/>
        </w:rPr>
        <w:t xml:space="preserve">Se </w:t>
      </w:r>
      <w:r w:rsidR="00895922">
        <w:rPr>
          <w:sz w:val="28"/>
          <w:szCs w:val="28"/>
        </w:rPr>
        <w:t>suplimentează</w:t>
      </w:r>
      <w:r w:rsidR="00290195" w:rsidRPr="00C32F2C">
        <w:rPr>
          <w:sz w:val="28"/>
          <w:szCs w:val="28"/>
        </w:rPr>
        <w:t xml:space="preserve"> </w:t>
      </w:r>
      <w:r w:rsidR="00D738FD" w:rsidRPr="00C32F2C">
        <w:rPr>
          <w:sz w:val="28"/>
          <w:szCs w:val="28"/>
        </w:rPr>
        <w:t>comisii</w:t>
      </w:r>
      <w:r w:rsidR="00895922">
        <w:rPr>
          <w:sz w:val="28"/>
          <w:szCs w:val="28"/>
        </w:rPr>
        <w:t>le</w:t>
      </w:r>
      <w:r w:rsidR="00D738FD" w:rsidRPr="00C32F2C">
        <w:rPr>
          <w:sz w:val="28"/>
          <w:szCs w:val="28"/>
        </w:rPr>
        <w:t xml:space="preserve"> de constatare și evaluare a pagubelor la culturile agricole afectate de secetă pedologică la nivelul județului Buzău</w:t>
      </w:r>
      <w:r w:rsidR="002C61B6" w:rsidRPr="00C32F2C">
        <w:rPr>
          <w:sz w:val="28"/>
          <w:szCs w:val="28"/>
        </w:rPr>
        <w:t>,</w:t>
      </w:r>
      <w:r w:rsidR="00895922">
        <w:rPr>
          <w:sz w:val="28"/>
          <w:szCs w:val="28"/>
        </w:rPr>
        <w:t xml:space="preserve"> constituite prin Ordinul Prefectului nr. 287/29.04.2020</w:t>
      </w:r>
      <w:r w:rsidR="00411151">
        <w:rPr>
          <w:sz w:val="28"/>
          <w:szCs w:val="28"/>
        </w:rPr>
        <w:t>,</w:t>
      </w:r>
      <w:r w:rsidR="002C61B6" w:rsidRPr="00C32F2C">
        <w:rPr>
          <w:sz w:val="28"/>
          <w:szCs w:val="28"/>
        </w:rPr>
        <w:t xml:space="preserve"> </w:t>
      </w:r>
      <w:r w:rsidR="00895922">
        <w:rPr>
          <w:sz w:val="28"/>
          <w:szCs w:val="28"/>
        </w:rPr>
        <w:t>cu încă 6 comisii, după cum urmează</w:t>
      </w:r>
      <w:r w:rsidR="00AA09F7" w:rsidRPr="00C32F2C">
        <w:rPr>
          <w:sz w:val="28"/>
          <w:szCs w:val="28"/>
        </w:rPr>
        <w:t>:</w:t>
      </w:r>
    </w:p>
    <w:p w:rsidR="00411151" w:rsidRDefault="00290195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2F2C">
        <w:rPr>
          <w:sz w:val="28"/>
          <w:szCs w:val="28"/>
        </w:rPr>
        <w:tab/>
      </w:r>
      <w:r w:rsidR="00C645DC" w:rsidRPr="00C32F2C">
        <w:rPr>
          <w:sz w:val="28"/>
          <w:szCs w:val="28"/>
        </w:rPr>
        <w:tab/>
      </w:r>
      <w:r w:rsidR="00C645DC" w:rsidRPr="00C32F2C">
        <w:rPr>
          <w:sz w:val="28"/>
          <w:szCs w:val="28"/>
        </w:rPr>
        <w:tab/>
      </w:r>
    </w:p>
    <w:p w:rsidR="00411151" w:rsidRDefault="00411151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11151" w:rsidRDefault="00411151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11151" w:rsidRDefault="00411151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411151" w:rsidRDefault="00411151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43DC4" w:rsidRPr="00C32F2C" w:rsidRDefault="00411151" w:rsidP="00D738FD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55A06" w:rsidRPr="00C32F2C">
        <w:rPr>
          <w:b/>
          <w:sz w:val="28"/>
          <w:szCs w:val="28"/>
        </w:rPr>
        <w:t>(</w:t>
      </w:r>
      <w:r w:rsidR="00B93EFB" w:rsidRPr="00C32F2C">
        <w:rPr>
          <w:b/>
          <w:sz w:val="28"/>
          <w:szCs w:val="28"/>
        </w:rPr>
        <w:t>2</w:t>
      </w:r>
      <w:r w:rsidR="00655A06" w:rsidRPr="00C32F2C">
        <w:rPr>
          <w:b/>
          <w:sz w:val="28"/>
          <w:szCs w:val="28"/>
        </w:rPr>
        <w:t>)</w:t>
      </w:r>
      <w:r w:rsidR="001E4156" w:rsidRPr="00C32F2C">
        <w:rPr>
          <w:b/>
          <w:sz w:val="28"/>
          <w:szCs w:val="28"/>
        </w:rPr>
        <w:t xml:space="preserve">. </w:t>
      </w:r>
      <w:r w:rsidR="00743DC4" w:rsidRPr="00C32F2C">
        <w:rPr>
          <w:sz w:val="28"/>
          <w:szCs w:val="28"/>
        </w:rPr>
        <w:t>Reprezentații instituțiilor responsabile sunt:</w:t>
      </w:r>
    </w:p>
    <w:p w:rsidR="00743DC4" w:rsidRPr="00C32F2C" w:rsidRDefault="00743DC4" w:rsidP="00743DC4">
      <w:pPr>
        <w:pStyle w:val="ListParagraph"/>
        <w:numPr>
          <w:ilvl w:val="0"/>
          <w:numId w:val="3"/>
        </w:num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>Agenția de Plăți și Intervenție pentru Agricultură – Centrul Județean Buzău: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Ștefănescu Robert Gabriel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Purcea Ion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Ion Mihai Florin Gabriel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Apostol Stănel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Găureanu Mihai Răzvan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Iordache Amadeus</w:t>
      </w:r>
    </w:p>
    <w:p w:rsidR="00743DC4" w:rsidRPr="00C32F2C" w:rsidRDefault="00743DC4" w:rsidP="00743DC4">
      <w:pPr>
        <w:pStyle w:val="ListParagraph"/>
        <w:numPr>
          <w:ilvl w:val="0"/>
          <w:numId w:val="3"/>
        </w:num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2F2C">
        <w:rPr>
          <w:sz w:val="28"/>
          <w:szCs w:val="28"/>
          <w:lang w:val="pt-BR"/>
        </w:rPr>
        <w:t>Direcţia pentru Agricultură Judeţeană Buzău: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Tureac Ion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Pârcălabu Maria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Chiriac Ciprian Ionuț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Neagu Andrei</w:t>
      </w:r>
    </w:p>
    <w:p w:rsidR="00403A00" w:rsidRPr="00C32F2C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Roșu Anișoara</w:t>
      </w:r>
    </w:p>
    <w:p w:rsidR="00403A00" w:rsidRDefault="00403A00" w:rsidP="00403A00">
      <w:pPr>
        <w:pStyle w:val="ListParagraph"/>
        <w:tabs>
          <w:tab w:val="left" w:pos="480"/>
        </w:tabs>
        <w:overflowPunct w:val="0"/>
        <w:autoSpaceDE w:val="0"/>
        <w:autoSpaceDN w:val="0"/>
        <w:adjustRightInd w:val="0"/>
        <w:ind w:left="1065"/>
        <w:jc w:val="both"/>
        <w:textAlignment w:val="baseline"/>
        <w:rPr>
          <w:sz w:val="28"/>
          <w:szCs w:val="28"/>
          <w:lang w:val="pt-BR"/>
        </w:rPr>
      </w:pPr>
      <w:r w:rsidRPr="00C32F2C">
        <w:rPr>
          <w:sz w:val="28"/>
          <w:szCs w:val="28"/>
          <w:lang w:val="pt-BR"/>
        </w:rPr>
        <w:t xml:space="preserve">- </w:t>
      </w:r>
      <w:r w:rsidR="00895922">
        <w:rPr>
          <w:sz w:val="28"/>
          <w:szCs w:val="28"/>
          <w:lang w:val="pt-BR"/>
        </w:rPr>
        <w:t>Oprea Victor</w:t>
      </w:r>
    </w:p>
    <w:p w:rsidR="00895922" w:rsidRPr="00895922" w:rsidRDefault="00895922" w:rsidP="00895922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3. R</w:t>
      </w:r>
      <w:r w:rsidRPr="00C32F2C">
        <w:rPr>
          <w:sz w:val="28"/>
          <w:szCs w:val="28"/>
        </w:rPr>
        <w:t xml:space="preserve">eprezentanți ai autorităţii administraţiei publice locale, </w:t>
      </w:r>
      <w:r w:rsidRPr="00C32F2C">
        <w:rPr>
          <w:sz w:val="28"/>
          <w:szCs w:val="28"/>
          <w:lang w:val="pt-BR"/>
        </w:rPr>
        <w:t>desemnați prin dispoziție a primarului</w:t>
      </w:r>
    </w:p>
    <w:p w:rsidR="00895922" w:rsidRDefault="00290195" w:rsidP="00290195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2F2C">
        <w:rPr>
          <w:sz w:val="28"/>
          <w:szCs w:val="28"/>
        </w:rPr>
        <w:tab/>
      </w:r>
      <w:r w:rsidRPr="00C32F2C">
        <w:rPr>
          <w:sz w:val="28"/>
          <w:szCs w:val="28"/>
        </w:rPr>
        <w:tab/>
      </w:r>
      <w:r w:rsidRPr="00C32F2C">
        <w:rPr>
          <w:b/>
          <w:sz w:val="28"/>
          <w:szCs w:val="28"/>
        </w:rPr>
        <w:t xml:space="preserve">Art. </w:t>
      </w:r>
      <w:r w:rsidR="00655A06" w:rsidRPr="00C32F2C">
        <w:rPr>
          <w:b/>
          <w:sz w:val="28"/>
          <w:szCs w:val="28"/>
        </w:rPr>
        <w:t>2</w:t>
      </w:r>
      <w:r w:rsidRPr="00C32F2C">
        <w:rPr>
          <w:b/>
          <w:sz w:val="28"/>
          <w:szCs w:val="28"/>
        </w:rPr>
        <w:t>.</w:t>
      </w:r>
      <w:r w:rsidRPr="00C32F2C">
        <w:rPr>
          <w:sz w:val="28"/>
          <w:szCs w:val="28"/>
        </w:rPr>
        <w:t xml:space="preserve"> </w:t>
      </w:r>
      <w:r w:rsidR="00895922">
        <w:rPr>
          <w:sz w:val="28"/>
          <w:szCs w:val="28"/>
        </w:rPr>
        <w:t>Ordinul Prefectului nr. 287/29.04.2020 privind constituirea a 6 comisii</w:t>
      </w:r>
      <w:r w:rsidR="00895922" w:rsidRPr="00895922">
        <w:rPr>
          <w:sz w:val="28"/>
          <w:szCs w:val="28"/>
        </w:rPr>
        <w:t xml:space="preserve"> </w:t>
      </w:r>
      <w:r w:rsidR="00895922">
        <w:rPr>
          <w:sz w:val="28"/>
          <w:szCs w:val="28"/>
        </w:rPr>
        <w:t xml:space="preserve">de </w:t>
      </w:r>
      <w:r w:rsidR="00895922" w:rsidRPr="00C32F2C">
        <w:rPr>
          <w:sz w:val="28"/>
          <w:szCs w:val="28"/>
        </w:rPr>
        <w:t>comisii de constatare și evaluare a pagubelor la culturile agricole afectate de secetă pedologică la nivelul județului Buzău</w:t>
      </w:r>
      <w:r w:rsidR="00895922">
        <w:rPr>
          <w:sz w:val="28"/>
          <w:szCs w:val="28"/>
        </w:rPr>
        <w:t xml:space="preserve"> se </w:t>
      </w:r>
      <w:r w:rsidR="00380934">
        <w:rPr>
          <w:sz w:val="28"/>
          <w:szCs w:val="28"/>
        </w:rPr>
        <w:t>completează</w:t>
      </w:r>
      <w:r w:rsidR="00895922">
        <w:rPr>
          <w:sz w:val="28"/>
          <w:szCs w:val="28"/>
        </w:rPr>
        <w:t xml:space="preserve"> în mod corespunzător.</w:t>
      </w:r>
    </w:p>
    <w:p w:rsidR="00FB44CC" w:rsidRPr="00C32F2C" w:rsidRDefault="00C645DC" w:rsidP="00EA1020">
      <w:pPr>
        <w:tabs>
          <w:tab w:val="left" w:pos="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32F2C">
        <w:rPr>
          <w:b/>
          <w:sz w:val="28"/>
          <w:szCs w:val="28"/>
          <w:lang w:val="it-IT"/>
        </w:rPr>
        <w:tab/>
      </w:r>
      <w:r w:rsidRPr="00C32F2C">
        <w:rPr>
          <w:b/>
          <w:sz w:val="28"/>
          <w:szCs w:val="28"/>
          <w:lang w:val="it-IT"/>
        </w:rPr>
        <w:tab/>
      </w:r>
      <w:r w:rsidR="00FB44CC" w:rsidRPr="00C32F2C">
        <w:rPr>
          <w:b/>
          <w:sz w:val="28"/>
          <w:szCs w:val="28"/>
          <w:lang w:val="it-IT"/>
        </w:rPr>
        <w:t>Art.</w:t>
      </w:r>
      <w:r w:rsidR="00D0624F" w:rsidRPr="00C32F2C">
        <w:rPr>
          <w:b/>
          <w:sz w:val="28"/>
          <w:szCs w:val="28"/>
          <w:lang w:val="it-IT"/>
        </w:rPr>
        <w:t xml:space="preserve"> </w:t>
      </w:r>
      <w:r w:rsidR="00411151">
        <w:rPr>
          <w:b/>
          <w:sz w:val="28"/>
          <w:szCs w:val="28"/>
          <w:lang w:val="it-IT"/>
        </w:rPr>
        <w:t>3</w:t>
      </w:r>
      <w:r w:rsidR="001E4156" w:rsidRPr="00C32F2C">
        <w:rPr>
          <w:b/>
          <w:sz w:val="28"/>
          <w:szCs w:val="28"/>
          <w:lang w:val="it-IT"/>
        </w:rPr>
        <w:t xml:space="preserve">. </w:t>
      </w:r>
      <w:r w:rsidR="00FB44CC" w:rsidRPr="00C32F2C">
        <w:rPr>
          <w:sz w:val="28"/>
          <w:szCs w:val="28"/>
          <w:lang w:val="it-IT"/>
        </w:rPr>
        <w:t xml:space="preserve">Serviciul </w:t>
      </w:r>
      <w:r w:rsidR="006342D6" w:rsidRPr="00C32F2C">
        <w:rPr>
          <w:sz w:val="28"/>
          <w:szCs w:val="28"/>
        </w:rPr>
        <w:t>afaceri europene</w:t>
      </w:r>
      <w:r w:rsidR="006342D6" w:rsidRPr="00C32F2C">
        <w:rPr>
          <w:sz w:val="28"/>
          <w:szCs w:val="28"/>
          <w:lang w:val="it-IT"/>
        </w:rPr>
        <w:t xml:space="preserve">, </w:t>
      </w:r>
      <w:r w:rsidR="00242FAF" w:rsidRPr="00C32F2C">
        <w:rPr>
          <w:sz w:val="28"/>
          <w:szCs w:val="28"/>
          <w:lang w:val="it-IT"/>
        </w:rPr>
        <w:t xml:space="preserve">relaţii internaţionale, </w:t>
      </w:r>
      <w:r w:rsidR="006342D6" w:rsidRPr="00C32F2C">
        <w:rPr>
          <w:sz w:val="28"/>
          <w:szCs w:val="28"/>
          <w:lang w:val="it-IT"/>
        </w:rPr>
        <w:t xml:space="preserve">dezvoltare economică, strategii guvernamentale, servicii publice deconcentrate, situaţii de urgenţă </w:t>
      </w:r>
      <w:r w:rsidR="00FB44CC" w:rsidRPr="00C32F2C">
        <w:rPr>
          <w:sz w:val="28"/>
          <w:szCs w:val="28"/>
          <w:lang w:val="it-IT"/>
        </w:rPr>
        <w:t>va duce la îndeplinire prezentul ordin, prin înregistrare şi comunicare.</w:t>
      </w:r>
    </w:p>
    <w:p w:rsidR="00F565DD" w:rsidRPr="00655A06" w:rsidRDefault="00F565DD" w:rsidP="00FB44CC">
      <w:pPr>
        <w:jc w:val="both"/>
        <w:rPr>
          <w:color w:val="333399"/>
          <w:sz w:val="16"/>
          <w:szCs w:val="16"/>
        </w:rPr>
      </w:pPr>
    </w:p>
    <w:p w:rsidR="00F565DD" w:rsidRDefault="00F565DD" w:rsidP="00FB44CC">
      <w:pPr>
        <w:jc w:val="both"/>
        <w:rPr>
          <w:color w:val="333399"/>
          <w:sz w:val="28"/>
          <w:szCs w:val="28"/>
        </w:rPr>
      </w:pPr>
    </w:p>
    <w:p w:rsidR="00411151" w:rsidRDefault="00411151" w:rsidP="00FB44CC">
      <w:pPr>
        <w:jc w:val="both"/>
        <w:rPr>
          <w:color w:val="333399"/>
          <w:sz w:val="28"/>
          <w:szCs w:val="28"/>
        </w:rPr>
      </w:pPr>
    </w:p>
    <w:p w:rsidR="00411151" w:rsidRPr="00990271" w:rsidRDefault="00411151" w:rsidP="00FB44CC">
      <w:pPr>
        <w:jc w:val="both"/>
        <w:rPr>
          <w:color w:val="333399"/>
          <w:sz w:val="28"/>
          <w:szCs w:val="28"/>
        </w:rPr>
      </w:pPr>
    </w:p>
    <w:p w:rsidR="00FB44CC" w:rsidRPr="00B5273A" w:rsidRDefault="00FB44CC" w:rsidP="00FB44CC">
      <w:pPr>
        <w:jc w:val="both"/>
        <w:rPr>
          <w:b/>
          <w:color w:val="333399"/>
        </w:rPr>
      </w:pPr>
    </w:p>
    <w:p w:rsidR="00FB44CC" w:rsidRDefault="00CF7B3A" w:rsidP="00FB44CC">
      <w:pPr>
        <w:ind w:left="567" w:right="425" w:hanging="567"/>
        <w:jc w:val="center"/>
        <w:rPr>
          <w:sz w:val="28"/>
          <w:szCs w:val="28"/>
        </w:rPr>
      </w:pPr>
      <w:r>
        <w:rPr>
          <w:sz w:val="28"/>
          <w:szCs w:val="28"/>
        </w:rPr>
        <w:t>P R E F E C T</w:t>
      </w:r>
    </w:p>
    <w:p w:rsidR="00F0798D" w:rsidRDefault="00212B3C" w:rsidP="00FB44CC">
      <w:pPr>
        <w:ind w:left="567" w:right="425" w:hanging="567"/>
        <w:jc w:val="center"/>
        <w:rPr>
          <w:sz w:val="28"/>
          <w:szCs w:val="28"/>
        </w:rPr>
      </w:pPr>
      <w:r>
        <w:rPr>
          <w:sz w:val="28"/>
          <w:szCs w:val="28"/>
        </w:rPr>
        <w:t>Leonard Dimian</w:t>
      </w:r>
    </w:p>
    <w:p w:rsidR="00411151" w:rsidRDefault="00411151" w:rsidP="00FB44CC">
      <w:pPr>
        <w:ind w:left="567" w:right="425" w:hanging="567"/>
        <w:jc w:val="center"/>
        <w:rPr>
          <w:sz w:val="28"/>
          <w:szCs w:val="28"/>
        </w:rPr>
      </w:pPr>
    </w:p>
    <w:p w:rsidR="00F0798D" w:rsidRDefault="00F0798D" w:rsidP="00FB44CC">
      <w:pPr>
        <w:ind w:left="567" w:right="425" w:hanging="567"/>
        <w:jc w:val="center"/>
        <w:rPr>
          <w:sz w:val="28"/>
          <w:szCs w:val="28"/>
        </w:rPr>
      </w:pPr>
    </w:p>
    <w:p w:rsidR="00CF7B3A" w:rsidRPr="0004150F" w:rsidRDefault="00F0798D" w:rsidP="00F0798D">
      <w:pPr>
        <w:ind w:left="5523" w:right="425" w:firstLine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7B3A" w:rsidRPr="0004150F">
        <w:rPr>
          <w:sz w:val="28"/>
          <w:szCs w:val="28"/>
        </w:rPr>
        <w:t>SUBPREFECT</w:t>
      </w:r>
    </w:p>
    <w:p w:rsidR="00411151" w:rsidRDefault="004B4B21" w:rsidP="00530C59">
      <w:pPr>
        <w:ind w:left="567" w:right="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12B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12B3C">
        <w:rPr>
          <w:sz w:val="28"/>
          <w:szCs w:val="28"/>
        </w:rPr>
        <w:t>Alecu Vasile</w:t>
      </w:r>
      <w:r w:rsidR="00672FF8" w:rsidRPr="0004150F">
        <w:rPr>
          <w:sz w:val="28"/>
          <w:szCs w:val="28"/>
        </w:rPr>
        <w:t xml:space="preserve">   </w:t>
      </w:r>
    </w:p>
    <w:p w:rsidR="00055423" w:rsidRPr="0004150F" w:rsidRDefault="00672FF8" w:rsidP="00530C59">
      <w:pPr>
        <w:ind w:left="567" w:right="425" w:hanging="567"/>
        <w:jc w:val="center"/>
        <w:rPr>
          <w:sz w:val="28"/>
          <w:szCs w:val="28"/>
        </w:rPr>
      </w:pPr>
      <w:r w:rsidRPr="0004150F">
        <w:rPr>
          <w:sz w:val="28"/>
          <w:szCs w:val="28"/>
        </w:rPr>
        <w:t xml:space="preserve">                                                                     </w:t>
      </w:r>
      <w:r w:rsidR="00D661BD" w:rsidRPr="0004150F">
        <w:rPr>
          <w:sz w:val="28"/>
          <w:szCs w:val="28"/>
        </w:rPr>
        <w:t xml:space="preserve">  </w:t>
      </w:r>
    </w:p>
    <w:p w:rsidR="00EE21B0" w:rsidRDefault="00FB44CC" w:rsidP="00530C59">
      <w:pPr>
        <w:ind w:left="567" w:right="425" w:hanging="567"/>
        <w:jc w:val="center"/>
        <w:rPr>
          <w:b/>
          <w:sz w:val="28"/>
          <w:szCs w:val="28"/>
        </w:rPr>
      </w:pPr>
      <w:r w:rsidRPr="00990271">
        <w:rPr>
          <w:b/>
          <w:sz w:val="28"/>
          <w:szCs w:val="28"/>
        </w:rPr>
        <w:t xml:space="preserve">                                          </w:t>
      </w:r>
    </w:p>
    <w:p w:rsidR="00FB44CC" w:rsidRPr="00B5273A" w:rsidRDefault="001E4156" w:rsidP="00530C59">
      <w:pPr>
        <w:ind w:left="567" w:right="425" w:hanging="567"/>
        <w:jc w:val="both"/>
      </w:pPr>
      <w:r w:rsidRPr="00B5273A">
        <w:t xml:space="preserve">                                                                       </w:t>
      </w:r>
      <w:r w:rsidR="00C5152D" w:rsidRPr="00B5273A">
        <w:t xml:space="preserve">    </w:t>
      </w:r>
      <w:r w:rsidR="00FB44CC" w:rsidRPr="00B5273A">
        <w:t xml:space="preserve">   </w:t>
      </w:r>
      <w:r w:rsidR="00C5152D" w:rsidRPr="00B5273A">
        <w:t xml:space="preserve"> </w:t>
      </w:r>
      <w:r w:rsidR="00FB44CC" w:rsidRPr="00B5273A">
        <w:t xml:space="preserve"> </w:t>
      </w:r>
      <w:r w:rsidR="00B11494">
        <w:t xml:space="preserve">     </w:t>
      </w:r>
      <w:r w:rsidR="00FB44CC" w:rsidRPr="00B5273A">
        <w:t xml:space="preserve">                                          </w:t>
      </w:r>
      <w:r w:rsidR="00655A06">
        <w:t xml:space="preserve"> </w:t>
      </w:r>
      <w:r w:rsidR="00FB44CC" w:rsidRPr="00B5273A">
        <w:t xml:space="preserve">                                   </w:t>
      </w:r>
      <w:r w:rsidR="00C5152D" w:rsidRPr="00B5273A">
        <w:t xml:space="preserve">   </w:t>
      </w:r>
      <w:r w:rsidR="00FB44CC" w:rsidRPr="00B5273A">
        <w:t xml:space="preserve">  </w:t>
      </w:r>
      <w:r w:rsidR="00B11494">
        <w:t xml:space="preserve">           </w:t>
      </w:r>
      <w:r w:rsidR="00FB44CC" w:rsidRPr="00B5273A">
        <w:t xml:space="preserve"> </w:t>
      </w:r>
    </w:p>
    <w:p w:rsidR="00FB44CC" w:rsidRPr="00CF7B3A" w:rsidRDefault="00FB44CC" w:rsidP="00530C59">
      <w:pPr>
        <w:ind w:left="567" w:right="425" w:hanging="567"/>
        <w:jc w:val="both"/>
        <w:rPr>
          <w:sz w:val="26"/>
          <w:szCs w:val="26"/>
        </w:rPr>
      </w:pPr>
      <w:r w:rsidRPr="00CF7B3A">
        <w:rPr>
          <w:b/>
          <w:sz w:val="26"/>
          <w:szCs w:val="26"/>
        </w:rPr>
        <w:t xml:space="preserve">                                                                     </w:t>
      </w:r>
      <w:r w:rsidR="00F565DD">
        <w:rPr>
          <w:b/>
          <w:sz w:val="26"/>
          <w:szCs w:val="26"/>
        </w:rPr>
        <w:t xml:space="preserve">                                 </w:t>
      </w:r>
      <w:r w:rsidR="00655A06">
        <w:rPr>
          <w:b/>
          <w:sz w:val="26"/>
          <w:szCs w:val="26"/>
        </w:rPr>
        <w:t xml:space="preserve">             </w:t>
      </w:r>
      <w:r w:rsidR="00F565DD">
        <w:rPr>
          <w:b/>
          <w:sz w:val="26"/>
          <w:szCs w:val="26"/>
        </w:rPr>
        <w:t xml:space="preserve"> </w:t>
      </w:r>
      <w:r w:rsidRPr="00CF7B3A">
        <w:rPr>
          <w:b/>
          <w:sz w:val="26"/>
          <w:szCs w:val="26"/>
        </w:rPr>
        <w:t xml:space="preserve"> </w:t>
      </w:r>
      <w:r w:rsidR="00655A06">
        <w:rPr>
          <w:b/>
          <w:sz w:val="26"/>
          <w:szCs w:val="26"/>
        </w:rPr>
        <w:t xml:space="preserve">     </w:t>
      </w:r>
      <w:r w:rsidRPr="00CF7B3A">
        <w:rPr>
          <w:b/>
          <w:sz w:val="26"/>
          <w:szCs w:val="26"/>
        </w:rPr>
        <w:t xml:space="preserve"> </w:t>
      </w:r>
      <w:r w:rsidRPr="00CF7B3A">
        <w:rPr>
          <w:sz w:val="26"/>
          <w:szCs w:val="26"/>
        </w:rPr>
        <w:t xml:space="preserve">Vizat </w:t>
      </w:r>
    </w:p>
    <w:p w:rsidR="00FB44CC" w:rsidRPr="00CF7B3A" w:rsidRDefault="00FB44CC" w:rsidP="00FB44CC">
      <w:pPr>
        <w:ind w:left="567" w:right="424" w:hanging="567"/>
        <w:jc w:val="both"/>
        <w:rPr>
          <w:sz w:val="26"/>
          <w:szCs w:val="26"/>
        </w:rPr>
      </w:pPr>
      <w:r w:rsidRPr="00CF7B3A">
        <w:rPr>
          <w:sz w:val="26"/>
          <w:szCs w:val="26"/>
        </w:rPr>
        <w:t xml:space="preserve">                                                                            </w:t>
      </w:r>
      <w:r w:rsidR="00A7580F" w:rsidRPr="00CF7B3A">
        <w:rPr>
          <w:sz w:val="26"/>
          <w:szCs w:val="26"/>
        </w:rPr>
        <w:t xml:space="preserve">         </w:t>
      </w:r>
      <w:r w:rsidRPr="00CF7B3A">
        <w:rPr>
          <w:sz w:val="26"/>
          <w:szCs w:val="26"/>
        </w:rPr>
        <w:t xml:space="preserve">   </w:t>
      </w:r>
      <w:r w:rsidR="00B11494" w:rsidRPr="00CF7B3A">
        <w:rPr>
          <w:sz w:val="26"/>
          <w:szCs w:val="26"/>
        </w:rPr>
        <w:t xml:space="preserve">     </w:t>
      </w:r>
      <w:r w:rsidR="00655A06">
        <w:rPr>
          <w:sz w:val="26"/>
          <w:szCs w:val="26"/>
        </w:rPr>
        <w:t xml:space="preserve">               </w:t>
      </w:r>
      <w:r w:rsidRPr="00CF7B3A">
        <w:rPr>
          <w:sz w:val="26"/>
          <w:szCs w:val="26"/>
        </w:rPr>
        <w:t xml:space="preserve"> Control de legalitate,</w:t>
      </w:r>
    </w:p>
    <w:p w:rsidR="00055423" w:rsidRDefault="00FB44CC" w:rsidP="00655A06">
      <w:pPr>
        <w:ind w:left="567" w:right="424" w:hanging="567"/>
        <w:jc w:val="both"/>
        <w:rPr>
          <w:sz w:val="22"/>
          <w:szCs w:val="22"/>
        </w:rPr>
      </w:pPr>
      <w:r w:rsidRPr="00CF7B3A">
        <w:rPr>
          <w:sz w:val="26"/>
          <w:szCs w:val="26"/>
        </w:rPr>
        <w:t xml:space="preserve">                                                                        </w:t>
      </w:r>
      <w:r w:rsidR="00876E23" w:rsidRPr="00CF7B3A">
        <w:rPr>
          <w:sz w:val="26"/>
          <w:szCs w:val="26"/>
        </w:rPr>
        <w:t xml:space="preserve">         </w:t>
      </w:r>
      <w:r w:rsidR="00A7580F" w:rsidRPr="00CF7B3A">
        <w:rPr>
          <w:sz w:val="26"/>
          <w:szCs w:val="26"/>
        </w:rPr>
        <w:t xml:space="preserve">      </w:t>
      </w:r>
      <w:r w:rsidR="00655A06">
        <w:rPr>
          <w:sz w:val="26"/>
          <w:szCs w:val="26"/>
        </w:rPr>
        <w:t xml:space="preserve">               </w:t>
      </w:r>
      <w:r w:rsidR="00B11494" w:rsidRPr="00CF7B3A">
        <w:rPr>
          <w:sz w:val="26"/>
          <w:szCs w:val="26"/>
        </w:rPr>
        <w:t xml:space="preserve"> </w:t>
      </w:r>
      <w:r w:rsidR="00487962" w:rsidRPr="00CF7B3A">
        <w:rPr>
          <w:sz w:val="26"/>
          <w:szCs w:val="26"/>
        </w:rPr>
        <w:t>Şef</w:t>
      </w:r>
      <w:r w:rsidR="00F565DD">
        <w:rPr>
          <w:sz w:val="26"/>
          <w:szCs w:val="26"/>
        </w:rPr>
        <w:t xml:space="preserve"> </w:t>
      </w:r>
      <w:r w:rsidR="00487962" w:rsidRPr="00CF7B3A">
        <w:rPr>
          <w:sz w:val="26"/>
          <w:szCs w:val="26"/>
        </w:rPr>
        <w:t xml:space="preserve">serviciu </w:t>
      </w:r>
      <w:r w:rsidR="00F565DD">
        <w:rPr>
          <w:sz w:val="26"/>
          <w:szCs w:val="26"/>
        </w:rPr>
        <w:t>Vasile Militaru</w:t>
      </w:r>
    </w:p>
    <w:p w:rsidR="00055423" w:rsidRDefault="00055423" w:rsidP="00FB44CC">
      <w:pPr>
        <w:ind w:right="424"/>
        <w:jc w:val="both"/>
        <w:rPr>
          <w:sz w:val="22"/>
          <w:szCs w:val="22"/>
        </w:rPr>
      </w:pPr>
    </w:p>
    <w:p w:rsidR="00411151" w:rsidRDefault="00411151" w:rsidP="00FB44CC">
      <w:pPr>
        <w:ind w:right="424"/>
        <w:jc w:val="both"/>
        <w:rPr>
          <w:sz w:val="28"/>
          <w:szCs w:val="28"/>
        </w:rPr>
      </w:pPr>
    </w:p>
    <w:p w:rsidR="00411151" w:rsidRDefault="00411151" w:rsidP="00FB44CC">
      <w:pPr>
        <w:ind w:right="424"/>
        <w:jc w:val="both"/>
        <w:rPr>
          <w:sz w:val="28"/>
          <w:szCs w:val="28"/>
        </w:rPr>
      </w:pPr>
    </w:p>
    <w:p w:rsidR="00411151" w:rsidRDefault="00411151" w:rsidP="00FB44CC">
      <w:pPr>
        <w:ind w:right="424"/>
        <w:jc w:val="both"/>
        <w:rPr>
          <w:sz w:val="28"/>
          <w:szCs w:val="28"/>
        </w:rPr>
      </w:pPr>
    </w:p>
    <w:p w:rsidR="00FB44CC" w:rsidRPr="00055423" w:rsidRDefault="00FB44CC" w:rsidP="00FB44CC">
      <w:pPr>
        <w:ind w:right="424"/>
        <w:jc w:val="both"/>
        <w:rPr>
          <w:b/>
          <w:sz w:val="28"/>
          <w:szCs w:val="28"/>
        </w:rPr>
      </w:pPr>
      <w:r w:rsidRPr="00055423">
        <w:rPr>
          <w:sz w:val="28"/>
          <w:szCs w:val="28"/>
        </w:rPr>
        <w:t xml:space="preserve">Buzău </w:t>
      </w:r>
      <w:r w:rsidR="00744204">
        <w:rPr>
          <w:sz w:val="28"/>
          <w:szCs w:val="28"/>
        </w:rPr>
        <w:t>05.05.2020</w:t>
      </w:r>
    </w:p>
    <w:p w:rsidR="00FB44CC" w:rsidRPr="00055423" w:rsidRDefault="00FB44CC" w:rsidP="00FB44CC">
      <w:pPr>
        <w:ind w:left="567" w:right="425" w:hanging="567"/>
        <w:rPr>
          <w:sz w:val="28"/>
          <w:szCs w:val="28"/>
        </w:rPr>
      </w:pPr>
      <w:r w:rsidRPr="00055423">
        <w:rPr>
          <w:sz w:val="28"/>
          <w:szCs w:val="28"/>
        </w:rPr>
        <w:t>Nr.</w:t>
      </w:r>
      <w:r w:rsidR="00C14896" w:rsidRPr="00055423">
        <w:rPr>
          <w:sz w:val="28"/>
          <w:szCs w:val="28"/>
        </w:rPr>
        <w:t xml:space="preserve"> </w:t>
      </w:r>
      <w:r w:rsidR="00744204">
        <w:rPr>
          <w:sz w:val="28"/>
          <w:szCs w:val="28"/>
        </w:rPr>
        <w:t>289</w:t>
      </w:r>
    </w:p>
    <w:p w:rsidR="009425F9" w:rsidRPr="006B024B" w:rsidRDefault="00FB44CC" w:rsidP="006B024B">
      <w:pPr>
        <w:ind w:left="567" w:right="425" w:hanging="567"/>
        <w:rPr>
          <w:rFonts w:ascii="Tahoma" w:hAnsi="Tahoma" w:cs="Tahoma"/>
          <w:spacing w:val="100"/>
          <w:sz w:val="2"/>
          <w:szCs w:val="2"/>
        </w:rPr>
      </w:pPr>
      <w:r w:rsidRPr="006B024B">
        <w:rPr>
          <w:sz w:val="2"/>
          <w:szCs w:val="2"/>
        </w:rPr>
        <w:t xml:space="preserve">  </w:t>
      </w:r>
    </w:p>
    <w:p w:rsidR="00F01D47" w:rsidRPr="00851223" w:rsidRDefault="00F01D47" w:rsidP="00F01D47">
      <w:pPr>
        <w:ind w:right="-108"/>
        <w:jc w:val="both"/>
        <w:rPr>
          <w:sz w:val="18"/>
          <w:szCs w:val="18"/>
        </w:rPr>
      </w:pPr>
      <w:r w:rsidRPr="00851223">
        <w:rPr>
          <w:sz w:val="18"/>
          <w:szCs w:val="18"/>
        </w:rPr>
        <w:t>___________________________________________________________________________________________________</w:t>
      </w:r>
      <w:r>
        <w:rPr>
          <w:sz w:val="18"/>
          <w:szCs w:val="18"/>
        </w:rPr>
        <w:t>__________</w:t>
      </w:r>
    </w:p>
    <w:p w:rsidR="00F01D47" w:rsidRPr="00163E31" w:rsidRDefault="00F01D47" w:rsidP="00F01D47">
      <w:pPr>
        <w:pStyle w:val="Title"/>
        <w:ind w:firstLine="720"/>
        <w:jc w:val="both"/>
        <w:rPr>
          <w:rFonts w:ascii="Times New Roman" w:hAnsi="Times New Roman"/>
          <w:b w:val="0"/>
          <w:sz w:val="2"/>
          <w:szCs w:val="2"/>
          <w:lang w:val="ro-RO"/>
        </w:rPr>
      </w:pPr>
    </w:p>
    <w:p w:rsidR="00F01D47" w:rsidRPr="000318BA" w:rsidRDefault="00F01D47" w:rsidP="00F01D47">
      <w:pPr>
        <w:tabs>
          <w:tab w:val="center" w:pos="4536"/>
          <w:tab w:val="left" w:pos="6195"/>
          <w:tab w:val="right" w:pos="9072"/>
        </w:tabs>
        <w:rPr>
          <w:color w:val="000000"/>
          <w:sz w:val="16"/>
          <w:szCs w:val="16"/>
          <w:lang w:val="it-IT"/>
        </w:rPr>
      </w:pPr>
      <w:r w:rsidRPr="000318BA">
        <w:rPr>
          <w:sz w:val="16"/>
          <w:szCs w:val="16"/>
          <w:lang w:val="it-IT"/>
        </w:rPr>
        <w:t>Serviciul Afaceri Europene, Relații Internaționale,  Dezvoltare Economică, Strategii Guvernamentale, Servicii Publice Deconcentrate, Situaţii de Urgenţă</w:t>
      </w:r>
      <w:r w:rsidRPr="000318BA">
        <w:rPr>
          <w:color w:val="000000"/>
          <w:sz w:val="16"/>
          <w:szCs w:val="16"/>
          <w:lang w:val="it-IT"/>
        </w:rPr>
        <w:t xml:space="preserve"> </w:t>
      </w:r>
    </w:p>
    <w:p w:rsidR="00F01D47" w:rsidRPr="000318BA" w:rsidRDefault="00F01D47" w:rsidP="00F01D47">
      <w:pPr>
        <w:tabs>
          <w:tab w:val="center" w:pos="4536"/>
          <w:tab w:val="right" w:pos="9072"/>
        </w:tabs>
        <w:ind w:right="-108"/>
        <w:jc w:val="center"/>
        <w:rPr>
          <w:sz w:val="16"/>
          <w:szCs w:val="16"/>
          <w:lang w:val="en-US"/>
        </w:rPr>
      </w:pPr>
      <w:proofErr w:type="gramStart"/>
      <w:r w:rsidRPr="000318BA">
        <w:rPr>
          <w:sz w:val="16"/>
          <w:szCs w:val="16"/>
          <w:lang w:val="en-US"/>
        </w:rPr>
        <w:t>B-</w:t>
      </w:r>
      <w:proofErr w:type="spellStart"/>
      <w:r w:rsidRPr="000318BA">
        <w:rPr>
          <w:sz w:val="16"/>
          <w:szCs w:val="16"/>
          <w:lang w:val="en-US"/>
        </w:rPr>
        <w:t>dul</w:t>
      </w:r>
      <w:proofErr w:type="spellEnd"/>
      <w:r w:rsidRPr="000318BA">
        <w:rPr>
          <w:sz w:val="16"/>
          <w:szCs w:val="16"/>
          <w:lang w:val="en-US"/>
        </w:rPr>
        <w:t xml:space="preserve"> </w:t>
      </w:r>
      <w:proofErr w:type="spellStart"/>
      <w:r w:rsidRPr="000318BA">
        <w:rPr>
          <w:sz w:val="16"/>
          <w:szCs w:val="16"/>
          <w:lang w:val="en-US"/>
        </w:rPr>
        <w:t>Nicolae</w:t>
      </w:r>
      <w:proofErr w:type="spellEnd"/>
      <w:r w:rsidRPr="000318BA">
        <w:rPr>
          <w:sz w:val="16"/>
          <w:szCs w:val="16"/>
          <w:lang w:val="en-US"/>
        </w:rPr>
        <w:t xml:space="preserve"> </w:t>
      </w:r>
      <w:proofErr w:type="spellStart"/>
      <w:r w:rsidRPr="000318BA">
        <w:rPr>
          <w:sz w:val="16"/>
          <w:szCs w:val="16"/>
          <w:lang w:val="en-US"/>
        </w:rPr>
        <w:t>Bălcescu</w:t>
      </w:r>
      <w:proofErr w:type="spellEnd"/>
      <w:r w:rsidRPr="000318BA">
        <w:rPr>
          <w:sz w:val="16"/>
          <w:szCs w:val="16"/>
          <w:lang w:val="en-US"/>
        </w:rPr>
        <w:t xml:space="preserve">, </w:t>
      </w:r>
      <w:proofErr w:type="spellStart"/>
      <w:r w:rsidRPr="000318BA">
        <w:rPr>
          <w:sz w:val="16"/>
          <w:szCs w:val="16"/>
          <w:lang w:val="en-US"/>
        </w:rPr>
        <w:t>nr</w:t>
      </w:r>
      <w:proofErr w:type="spellEnd"/>
      <w:r w:rsidRPr="000318BA">
        <w:rPr>
          <w:sz w:val="16"/>
          <w:szCs w:val="16"/>
          <w:lang w:val="en-US"/>
        </w:rPr>
        <w:t>.</w:t>
      </w:r>
      <w:proofErr w:type="gramEnd"/>
      <w:r w:rsidRPr="000318BA">
        <w:rPr>
          <w:sz w:val="16"/>
          <w:szCs w:val="16"/>
          <w:lang w:val="en-US"/>
        </w:rPr>
        <w:t xml:space="preserve"> 48, </w:t>
      </w:r>
      <w:proofErr w:type="spellStart"/>
      <w:r w:rsidRPr="000318BA">
        <w:rPr>
          <w:sz w:val="16"/>
          <w:szCs w:val="16"/>
          <w:lang w:val="en-US"/>
        </w:rPr>
        <w:t>Buzău</w:t>
      </w:r>
      <w:proofErr w:type="spellEnd"/>
      <w:r w:rsidRPr="000318BA">
        <w:rPr>
          <w:sz w:val="16"/>
          <w:szCs w:val="16"/>
          <w:lang w:val="en-US"/>
        </w:rPr>
        <w:t>, C.P. 120246</w:t>
      </w:r>
    </w:p>
    <w:p w:rsidR="00F01D47" w:rsidRPr="000318BA" w:rsidRDefault="00F01D47" w:rsidP="00F01D47">
      <w:pPr>
        <w:tabs>
          <w:tab w:val="center" w:pos="4536"/>
          <w:tab w:val="right" w:pos="9072"/>
        </w:tabs>
        <w:ind w:right="-108"/>
        <w:jc w:val="center"/>
        <w:rPr>
          <w:sz w:val="16"/>
          <w:szCs w:val="16"/>
          <w:lang w:val="en-US"/>
        </w:rPr>
      </w:pPr>
      <w:r w:rsidRPr="000318BA">
        <w:rPr>
          <w:sz w:val="16"/>
          <w:szCs w:val="16"/>
          <w:lang w:val="en-US"/>
        </w:rPr>
        <w:t>Tel. 0238.710.609 ● Fax 0238.721.694</w:t>
      </w:r>
    </w:p>
    <w:p w:rsidR="0076027E" w:rsidRPr="000318BA" w:rsidRDefault="00F01D47" w:rsidP="00744204">
      <w:pPr>
        <w:pStyle w:val="Title"/>
        <w:tabs>
          <w:tab w:val="num" w:pos="1082"/>
        </w:tabs>
        <w:ind w:firstLine="1440"/>
        <w:jc w:val="left"/>
        <w:rPr>
          <w:rFonts w:ascii="Times New Roman" w:hAnsi="Times New Roman"/>
          <w:b w:val="0"/>
          <w:sz w:val="16"/>
          <w:szCs w:val="16"/>
          <w:lang w:val="ro-RO"/>
        </w:rPr>
      </w:pPr>
      <w:r>
        <w:rPr>
          <w:rFonts w:ascii="Times New Roman" w:hAnsi="Times New Roman"/>
          <w:b w:val="0"/>
          <w:sz w:val="16"/>
          <w:szCs w:val="16"/>
          <w:lang w:val="en-US"/>
        </w:rPr>
        <w:t xml:space="preserve">                            </w:t>
      </w:r>
      <w:r w:rsidRPr="000318BA">
        <w:rPr>
          <w:rFonts w:ascii="Times New Roman" w:hAnsi="Times New Roman"/>
          <w:b w:val="0"/>
          <w:sz w:val="16"/>
          <w:szCs w:val="16"/>
          <w:lang w:val="en-US"/>
        </w:rPr>
        <w:t xml:space="preserve">Web </w:t>
      </w:r>
      <w:hyperlink r:id="rId9" w:history="1">
        <w:r w:rsidRPr="000318BA">
          <w:rPr>
            <w:rFonts w:ascii="Times New Roman" w:hAnsi="Times New Roman"/>
            <w:b w:val="0"/>
            <w:sz w:val="16"/>
            <w:szCs w:val="16"/>
            <w:lang w:val="en-US"/>
          </w:rPr>
          <w:t>www.prefecturabuzau.ro</w:t>
        </w:r>
      </w:hyperlink>
      <w:r w:rsidRPr="000318BA">
        <w:rPr>
          <w:rFonts w:ascii="Times New Roman" w:hAnsi="Times New Roman"/>
          <w:b w:val="0"/>
          <w:sz w:val="16"/>
          <w:szCs w:val="16"/>
          <w:lang w:val="en-US"/>
        </w:rPr>
        <w:t xml:space="preserve">  ●  E-mail </w:t>
      </w:r>
      <w:hyperlink r:id="rId10" w:history="1">
        <w:r w:rsidRPr="000318BA">
          <w:rPr>
            <w:rFonts w:ascii="Times New Roman" w:hAnsi="Times New Roman"/>
            <w:b w:val="0"/>
            <w:sz w:val="16"/>
            <w:szCs w:val="16"/>
            <w:lang w:val="en-US"/>
          </w:rPr>
          <w:t>prefect@prefecturabuzau.ro</w:t>
        </w:r>
      </w:hyperlink>
      <w:bookmarkStart w:id="0" w:name="_GoBack"/>
      <w:bookmarkEnd w:id="0"/>
      <w:r w:rsidR="00744204" w:rsidRPr="000318BA">
        <w:rPr>
          <w:rFonts w:ascii="Times New Roman" w:hAnsi="Times New Roman"/>
          <w:b w:val="0"/>
          <w:sz w:val="16"/>
          <w:szCs w:val="16"/>
          <w:lang w:val="ro-RO"/>
        </w:rPr>
        <w:t xml:space="preserve"> </w:t>
      </w:r>
    </w:p>
    <w:p w:rsidR="001E44CB" w:rsidRPr="00663639" w:rsidRDefault="001E44CB" w:rsidP="00663639">
      <w:pPr>
        <w:ind w:left="567" w:right="425" w:hanging="567"/>
        <w:rPr>
          <w:color w:val="808080"/>
          <w:sz w:val="16"/>
          <w:szCs w:val="16"/>
        </w:rPr>
      </w:pPr>
    </w:p>
    <w:sectPr w:rsidR="001E44CB" w:rsidRPr="00663639" w:rsidSect="0076027E">
      <w:headerReference w:type="default" r:id="rId11"/>
      <w:pgSz w:w="11906" w:h="16838" w:code="9"/>
      <w:pgMar w:top="720" w:right="576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96" w:rsidRDefault="00274696">
      <w:r>
        <w:separator/>
      </w:r>
    </w:p>
  </w:endnote>
  <w:endnote w:type="continuationSeparator" w:id="0">
    <w:p w:rsidR="00274696" w:rsidRDefault="0027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96" w:rsidRDefault="00274696">
      <w:r>
        <w:separator/>
      </w:r>
    </w:p>
  </w:footnote>
  <w:footnote w:type="continuationSeparator" w:id="0">
    <w:p w:rsidR="00274696" w:rsidRDefault="0027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0F" w:rsidRPr="006D6FC7" w:rsidRDefault="0004150F" w:rsidP="00E00F55">
    <w:pPr>
      <w:pStyle w:val="Header"/>
      <w:rPr>
        <w:sz w:val="2"/>
        <w:szCs w:val="2"/>
      </w:rPr>
    </w:pPr>
    <w:r w:rsidRPr="006D6FC7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3A4"/>
    <w:multiLevelType w:val="hybridMultilevel"/>
    <w:tmpl w:val="289C54C2"/>
    <w:lvl w:ilvl="0" w:tplc="52E6A3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64CCF"/>
    <w:multiLevelType w:val="hybridMultilevel"/>
    <w:tmpl w:val="888245E8"/>
    <w:lvl w:ilvl="0" w:tplc="79227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007605"/>
    <w:multiLevelType w:val="hybridMultilevel"/>
    <w:tmpl w:val="C49074E6"/>
    <w:lvl w:ilvl="0" w:tplc="BBC05A62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9B"/>
    <w:rsid w:val="00015110"/>
    <w:rsid w:val="0004150F"/>
    <w:rsid w:val="000439EB"/>
    <w:rsid w:val="00055423"/>
    <w:rsid w:val="000644C6"/>
    <w:rsid w:val="00070DDD"/>
    <w:rsid w:val="00074F15"/>
    <w:rsid w:val="000834CC"/>
    <w:rsid w:val="00085AF2"/>
    <w:rsid w:val="00092345"/>
    <w:rsid w:val="00092D36"/>
    <w:rsid w:val="000A18B8"/>
    <w:rsid w:val="000A7BD8"/>
    <w:rsid w:val="000B01FC"/>
    <w:rsid w:val="000B35A3"/>
    <w:rsid w:val="000C0408"/>
    <w:rsid w:val="000D4DB0"/>
    <w:rsid w:val="000E4BD2"/>
    <w:rsid w:val="0010473D"/>
    <w:rsid w:val="00105201"/>
    <w:rsid w:val="00113ED7"/>
    <w:rsid w:val="00115B6F"/>
    <w:rsid w:val="001337D7"/>
    <w:rsid w:val="0013497E"/>
    <w:rsid w:val="00145C67"/>
    <w:rsid w:val="00147A2E"/>
    <w:rsid w:val="001538CE"/>
    <w:rsid w:val="001804EE"/>
    <w:rsid w:val="001811C5"/>
    <w:rsid w:val="00182827"/>
    <w:rsid w:val="0018689B"/>
    <w:rsid w:val="00193099"/>
    <w:rsid w:val="001B148A"/>
    <w:rsid w:val="001B7701"/>
    <w:rsid w:val="001E0F4A"/>
    <w:rsid w:val="001E2351"/>
    <w:rsid w:val="001E4156"/>
    <w:rsid w:val="001E44CB"/>
    <w:rsid w:val="001E64FC"/>
    <w:rsid w:val="0020292C"/>
    <w:rsid w:val="002051C3"/>
    <w:rsid w:val="00212B3C"/>
    <w:rsid w:val="00215333"/>
    <w:rsid w:val="0021734E"/>
    <w:rsid w:val="00217E10"/>
    <w:rsid w:val="00220FD4"/>
    <w:rsid w:val="0023094E"/>
    <w:rsid w:val="0023145F"/>
    <w:rsid w:val="00234E3C"/>
    <w:rsid w:val="00242FAF"/>
    <w:rsid w:val="002633BD"/>
    <w:rsid w:val="002657F0"/>
    <w:rsid w:val="00274056"/>
    <w:rsid w:val="00274696"/>
    <w:rsid w:val="00274881"/>
    <w:rsid w:val="00282386"/>
    <w:rsid w:val="00290195"/>
    <w:rsid w:val="00295833"/>
    <w:rsid w:val="002C5BC4"/>
    <w:rsid w:val="002C61B6"/>
    <w:rsid w:val="002D4081"/>
    <w:rsid w:val="002E0CA9"/>
    <w:rsid w:val="002F5FBD"/>
    <w:rsid w:val="00302980"/>
    <w:rsid w:val="003036F9"/>
    <w:rsid w:val="00347D15"/>
    <w:rsid w:val="00367049"/>
    <w:rsid w:val="0037334F"/>
    <w:rsid w:val="00380934"/>
    <w:rsid w:val="003A3831"/>
    <w:rsid w:val="003D057B"/>
    <w:rsid w:val="003D1CFC"/>
    <w:rsid w:val="003F4634"/>
    <w:rsid w:val="0040344E"/>
    <w:rsid w:val="00403A00"/>
    <w:rsid w:val="00411151"/>
    <w:rsid w:val="00435A3C"/>
    <w:rsid w:val="00435FD6"/>
    <w:rsid w:val="004422BA"/>
    <w:rsid w:val="00454DD5"/>
    <w:rsid w:val="00465E71"/>
    <w:rsid w:val="0047046E"/>
    <w:rsid w:val="00487962"/>
    <w:rsid w:val="00496077"/>
    <w:rsid w:val="004B4B21"/>
    <w:rsid w:val="004C3F1F"/>
    <w:rsid w:val="004F586A"/>
    <w:rsid w:val="00500E18"/>
    <w:rsid w:val="00502D83"/>
    <w:rsid w:val="00523B44"/>
    <w:rsid w:val="00530C59"/>
    <w:rsid w:val="00541F20"/>
    <w:rsid w:val="00556208"/>
    <w:rsid w:val="00565964"/>
    <w:rsid w:val="005679A8"/>
    <w:rsid w:val="00577BFB"/>
    <w:rsid w:val="0058631A"/>
    <w:rsid w:val="005A4A6A"/>
    <w:rsid w:val="005A4B54"/>
    <w:rsid w:val="005B7C2D"/>
    <w:rsid w:val="005C78F2"/>
    <w:rsid w:val="005D1AAE"/>
    <w:rsid w:val="005D7610"/>
    <w:rsid w:val="005E356C"/>
    <w:rsid w:val="005F4BF1"/>
    <w:rsid w:val="005F572A"/>
    <w:rsid w:val="00607A56"/>
    <w:rsid w:val="0061054C"/>
    <w:rsid w:val="006342D6"/>
    <w:rsid w:val="00655A06"/>
    <w:rsid w:val="00663639"/>
    <w:rsid w:val="0066499B"/>
    <w:rsid w:val="00672FF8"/>
    <w:rsid w:val="006768EE"/>
    <w:rsid w:val="00677F24"/>
    <w:rsid w:val="00692DBE"/>
    <w:rsid w:val="006B024B"/>
    <w:rsid w:val="006C7ACE"/>
    <w:rsid w:val="006C7F28"/>
    <w:rsid w:val="006D1EAF"/>
    <w:rsid w:val="006D6FC7"/>
    <w:rsid w:val="006E3C9F"/>
    <w:rsid w:val="00701411"/>
    <w:rsid w:val="007065B0"/>
    <w:rsid w:val="007159CA"/>
    <w:rsid w:val="007163A4"/>
    <w:rsid w:val="007271A5"/>
    <w:rsid w:val="00733860"/>
    <w:rsid w:val="00743DC4"/>
    <w:rsid w:val="00744204"/>
    <w:rsid w:val="00745228"/>
    <w:rsid w:val="007547E0"/>
    <w:rsid w:val="0076027E"/>
    <w:rsid w:val="007659F0"/>
    <w:rsid w:val="00772B4C"/>
    <w:rsid w:val="007830DC"/>
    <w:rsid w:val="00784F28"/>
    <w:rsid w:val="00787BD0"/>
    <w:rsid w:val="007963BD"/>
    <w:rsid w:val="007A055E"/>
    <w:rsid w:val="007A7ED0"/>
    <w:rsid w:val="007D1F42"/>
    <w:rsid w:val="007E3812"/>
    <w:rsid w:val="007E64F6"/>
    <w:rsid w:val="007F3156"/>
    <w:rsid w:val="00801C64"/>
    <w:rsid w:val="00814423"/>
    <w:rsid w:val="0081681C"/>
    <w:rsid w:val="00816EBC"/>
    <w:rsid w:val="00827511"/>
    <w:rsid w:val="008406A9"/>
    <w:rsid w:val="0084205F"/>
    <w:rsid w:val="008454CD"/>
    <w:rsid w:val="00862557"/>
    <w:rsid w:val="008730F4"/>
    <w:rsid w:val="00876E23"/>
    <w:rsid w:val="00895922"/>
    <w:rsid w:val="008A2691"/>
    <w:rsid w:val="008B265F"/>
    <w:rsid w:val="008C6647"/>
    <w:rsid w:val="008D2DF1"/>
    <w:rsid w:val="008D4948"/>
    <w:rsid w:val="008E03B9"/>
    <w:rsid w:val="008E339B"/>
    <w:rsid w:val="008E612A"/>
    <w:rsid w:val="009100C4"/>
    <w:rsid w:val="00927212"/>
    <w:rsid w:val="009425F9"/>
    <w:rsid w:val="00990271"/>
    <w:rsid w:val="00997796"/>
    <w:rsid w:val="009A5D4B"/>
    <w:rsid w:val="009C527F"/>
    <w:rsid w:val="009C5E52"/>
    <w:rsid w:val="009D0993"/>
    <w:rsid w:val="009D4F08"/>
    <w:rsid w:val="009F686A"/>
    <w:rsid w:val="00A0256A"/>
    <w:rsid w:val="00A2261B"/>
    <w:rsid w:val="00A32841"/>
    <w:rsid w:val="00A53AFE"/>
    <w:rsid w:val="00A53DC2"/>
    <w:rsid w:val="00A5513F"/>
    <w:rsid w:val="00A65A9D"/>
    <w:rsid w:val="00A661AE"/>
    <w:rsid w:val="00A7580F"/>
    <w:rsid w:val="00A764CC"/>
    <w:rsid w:val="00A84838"/>
    <w:rsid w:val="00AA09F7"/>
    <w:rsid w:val="00AA2F43"/>
    <w:rsid w:val="00AA6817"/>
    <w:rsid w:val="00AA7806"/>
    <w:rsid w:val="00AB7115"/>
    <w:rsid w:val="00AD4C60"/>
    <w:rsid w:val="00AD745A"/>
    <w:rsid w:val="00AE2788"/>
    <w:rsid w:val="00AE60A1"/>
    <w:rsid w:val="00AF276C"/>
    <w:rsid w:val="00B07102"/>
    <w:rsid w:val="00B11494"/>
    <w:rsid w:val="00B16134"/>
    <w:rsid w:val="00B171A3"/>
    <w:rsid w:val="00B20AEA"/>
    <w:rsid w:val="00B41122"/>
    <w:rsid w:val="00B5273A"/>
    <w:rsid w:val="00B92D0D"/>
    <w:rsid w:val="00B93054"/>
    <w:rsid w:val="00B93EFB"/>
    <w:rsid w:val="00B9536A"/>
    <w:rsid w:val="00BF24AB"/>
    <w:rsid w:val="00BF4B7A"/>
    <w:rsid w:val="00C130E8"/>
    <w:rsid w:val="00C14896"/>
    <w:rsid w:val="00C25D73"/>
    <w:rsid w:val="00C26353"/>
    <w:rsid w:val="00C32F2C"/>
    <w:rsid w:val="00C33335"/>
    <w:rsid w:val="00C342B5"/>
    <w:rsid w:val="00C458F5"/>
    <w:rsid w:val="00C5152D"/>
    <w:rsid w:val="00C55496"/>
    <w:rsid w:val="00C60128"/>
    <w:rsid w:val="00C645DC"/>
    <w:rsid w:val="00C857B3"/>
    <w:rsid w:val="00CA0DA2"/>
    <w:rsid w:val="00CA723C"/>
    <w:rsid w:val="00CB6B91"/>
    <w:rsid w:val="00CC2F3B"/>
    <w:rsid w:val="00CC6C5E"/>
    <w:rsid w:val="00CD1C8D"/>
    <w:rsid w:val="00CD3645"/>
    <w:rsid w:val="00CF6CA4"/>
    <w:rsid w:val="00CF7B3A"/>
    <w:rsid w:val="00D0624F"/>
    <w:rsid w:val="00D147D6"/>
    <w:rsid w:val="00D26E7E"/>
    <w:rsid w:val="00D37E65"/>
    <w:rsid w:val="00D46F3C"/>
    <w:rsid w:val="00D50C24"/>
    <w:rsid w:val="00D64F89"/>
    <w:rsid w:val="00D661BD"/>
    <w:rsid w:val="00D738FD"/>
    <w:rsid w:val="00DB42F5"/>
    <w:rsid w:val="00DC4F1A"/>
    <w:rsid w:val="00DE3F0D"/>
    <w:rsid w:val="00DE5A86"/>
    <w:rsid w:val="00E00F55"/>
    <w:rsid w:val="00E125BC"/>
    <w:rsid w:val="00E15FB6"/>
    <w:rsid w:val="00E3177F"/>
    <w:rsid w:val="00E52BC9"/>
    <w:rsid w:val="00E65D3E"/>
    <w:rsid w:val="00E74984"/>
    <w:rsid w:val="00E765D9"/>
    <w:rsid w:val="00E76B48"/>
    <w:rsid w:val="00E958FC"/>
    <w:rsid w:val="00EA01AC"/>
    <w:rsid w:val="00EA1020"/>
    <w:rsid w:val="00EA50A7"/>
    <w:rsid w:val="00EB0CD8"/>
    <w:rsid w:val="00EC4A13"/>
    <w:rsid w:val="00ED4AEB"/>
    <w:rsid w:val="00EE21B0"/>
    <w:rsid w:val="00EE31D6"/>
    <w:rsid w:val="00F00E9D"/>
    <w:rsid w:val="00F01D47"/>
    <w:rsid w:val="00F03B4A"/>
    <w:rsid w:val="00F0798D"/>
    <w:rsid w:val="00F23317"/>
    <w:rsid w:val="00F27D04"/>
    <w:rsid w:val="00F30A70"/>
    <w:rsid w:val="00F46153"/>
    <w:rsid w:val="00F51E7A"/>
    <w:rsid w:val="00F565DD"/>
    <w:rsid w:val="00F67605"/>
    <w:rsid w:val="00F83867"/>
    <w:rsid w:val="00FB1EE4"/>
    <w:rsid w:val="00FB280B"/>
    <w:rsid w:val="00FB44CC"/>
    <w:rsid w:val="00FD797C"/>
    <w:rsid w:val="00FE0BA9"/>
    <w:rsid w:val="00FE0E2A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7B3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44CC"/>
    <w:pPr>
      <w:jc w:val="center"/>
    </w:pPr>
    <w:rPr>
      <w:rFonts w:ascii="Times New Roman Rom" w:hAnsi="Times New Roman Rom"/>
      <w:b/>
      <w:sz w:val="48"/>
      <w:lang w:val="en-GB" w:eastAsia="en-US"/>
    </w:rPr>
  </w:style>
  <w:style w:type="paragraph" w:styleId="Title">
    <w:name w:val="Title"/>
    <w:basedOn w:val="Normal"/>
    <w:link w:val="TitleChar"/>
    <w:qFormat/>
    <w:rsid w:val="00FB44CC"/>
    <w:pPr>
      <w:overflowPunct w:val="0"/>
      <w:autoSpaceDE w:val="0"/>
      <w:autoSpaceDN w:val="0"/>
      <w:adjustRightInd w:val="0"/>
      <w:jc w:val="center"/>
    </w:pPr>
    <w:rPr>
      <w:rFonts w:ascii="Times New Roman Rom" w:hAnsi="Times New Roman Rom"/>
      <w:b/>
      <w:sz w:val="40"/>
      <w:szCs w:val="20"/>
      <w:lang w:val="en-GB" w:eastAsia="en-US"/>
    </w:rPr>
  </w:style>
  <w:style w:type="paragraph" w:customStyle="1" w:styleId="CaracterCaracter">
    <w:name w:val="Caracter Caracter"/>
    <w:basedOn w:val="Normal"/>
    <w:rsid w:val="00FB44CC"/>
    <w:rPr>
      <w:lang w:val="pl-PL" w:eastAsia="pl-PL"/>
    </w:rPr>
  </w:style>
  <w:style w:type="paragraph" w:styleId="Header">
    <w:name w:val="header"/>
    <w:basedOn w:val="Normal"/>
    <w:link w:val="HeaderChar"/>
    <w:rsid w:val="006636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6363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E44CB"/>
    <w:rPr>
      <w:color w:val="0000FF"/>
      <w:u w:val="single"/>
    </w:rPr>
  </w:style>
  <w:style w:type="paragraph" w:customStyle="1" w:styleId="Caracter">
    <w:name w:val="Caracter"/>
    <w:basedOn w:val="Normal"/>
    <w:rsid w:val="001E44CB"/>
    <w:rPr>
      <w:lang w:val="pl-PL" w:eastAsia="pl-PL"/>
    </w:rPr>
  </w:style>
  <w:style w:type="paragraph" w:customStyle="1" w:styleId="Char">
    <w:name w:val="Char"/>
    <w:basedOn w:val="Normal"/>
    <w:rsid w:val="002051C3"/>
    <w:rPr>
      <w:lang w:val="pl-PL" w:eastAsia="pl-PL"/>
    </w:rPr>
  </w:style>
  <w:style w:type="paragraph" w:customStyle="1" w:styleId="Char0">
    <w:name w:val="Char"/>
    <w:basedOn w:val="Normal"/>
    <w:rsid w:val="009C527F"/>
    <w:rPr>
      <w:lang w:val="pl-PL" w:eastAsia="pl-PL"/>
    </w:rPr>
  </w:style>
  <w:style w:type="paragraph" w:styleId="BalloonText">
    <w:name w:val="Balloon Text"/>
    <w:basedOn w:val="Normal"/>
    <w:link w:val="BalloonTextChar"/>
    <w:rsid w:val="00CF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B3A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927212"/>
    <w:rPr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76027E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76027E"/>
    <w:rPr>
      <w:rFonts w:ascii="Times New Roman Rom" w:hAnsi="Times New Roman Rom"/>
      <w:b/>
      <w:sz w:val="40"/>
      <w:lang w:val="en-GB"/>
    </w:rPr>
  </w:style>
  <w:style w:type="paragraph" w:styleId="ListParagraph">
    <w:name w:val="List Paragraph"/>
    <w:basedOn w:val="Normal"/>
    <w:uiPriority w:val="34"/>
    <w:qFormat/>
    <w:rsid w:val="00743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7B3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B44CC"/>
    <w:pPr>
      <w:jc w:val="center"/>
    </w:pPr>
    <w:rPr>
      <w:rFonts w:ascii="Times New Roman Rom" w:hAnsi="Times New Roman Rom"/>
      <w:b/>
      <w:sz w:val="48"/>
      <w:lang w:val="en-GB" w:eastAsia="en-US"/>
    </w:rPr>
  </w:style>
  <w:style w:type="paragraph" w:styleId="Title">
    <w:name w:val="Title"/>
    <w:basedOn w:val="Normal"/>
    <w:link w:val="TitleChar"/>
    <w:qFormat/>
    <w:rsid w:val="00FB44CC"/>
    <w:pPr>
      <w:overflowPunct w:val="0"/>
      <w:autoSpaceDE w:val="0"/>
      <w:autoSpaceDN w:val="0"/>
      <w:adjustRightInd w:val="0"/>
      <w:jc w:val="center"/>
    </w:pPr>
    <w:rPr>
      <w:rFonts w:ascii="Times New Roman Rom" w:hAnsi="Times New Roman Rom"/>
      <w:b/>
      <w:sz w:val="40"/>
      <w:szCs w:val="20"/>
      <w:lang w:val="en-GB" w:eastAsia="en-US"/>
    </w:rPr>
  </w:style>
  <w:style w:type="paragraph" w:customStyle="1" w:styleId="CaracterCaracter">
    <w:name w:val="Caracter Caracter"/>
    <w:basedOn w:val="Normal"/>
    <w:rsid w:val="00FB44CC"/>
    <w:rPr>
      <w:lang w:val="pl-PL" w:eastAsia="pl-PL"/>
    </w:rPr>
  </w:style>
  <w:style w:type="paragraph" w:styleId="Header">
    <w:name w:val="header"/>
    <w:basedOn w:val="Normal"/>
    <w:link w:val="HeaderChar"/>
    <w:rsid w:val="006636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63639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1E44CB"/>
    <w:rPr>
      <w:color w:val="0000FF"/>
      <w:u w:val="single"/>
    </w:rPr>
  </w:style>
  <w:style w:type="paragraph" w:customStyle="1" w:styleId="Caracter">
    <w:name w:val="Caracter"/>
    <w:basedOn w:val="Normal"/>
    <w:rsid w:val="001E44CB"/>
    <w:rPr>
      <w:lang w:val="pl-PL" w:eastAsia="pl-PL"/>
    </w:rPr>
  </w:style>
  <w:style w:type="paragraph" w:customStyle="1" w:styleId="Char">
    <w:name w:val="Char"/>
    <w:basedOn w:val="Normal"/>
    <w:rsid w:val="002051C3"/>
    <w:rPr>
      <w:lang w:val="pl-PL" w:eastAsia="pl-PL"/>
    </w:rPr>
  </w:style>
  <w:style w:type="paragraph" w:customStyle="1" w:styleId="Char0">
    <w:name w:val="Char"/>
    <w:basedOn w:val="Normal"/>
    <w:rsid w:val="009C527F"/>
    <w:rPr>
      <w:lang w:val="pl-PL" w:eastAsia="pl-PL"/>
    </w:rPr>
  </w:style>
  <w:style w:type="paragraph" w:styleId="BalloonText">
    <w:name w:val="Balloon Text"/>
    <w:basedOn w:val="Normal"/>
    <w:link w:val="BalloonTextChar"/>
    <w:rsid w:val="00CF7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7B3A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927212"/>
    <w:rPr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76027E"/>
    <w:rPr>
      <w:sz w:val="2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76027E"/>
    <w:rPr>
      <w:rFonts w:ascii="Times New Roman Rom" w:hAnsi="Times New Roman Rom"/>
      <w:b/>
      <w:sz w:val="40"/>
      <w:lang w:val="en-GB"/>
    </w:rPr>
  </w:style>
  <w:style w:type="paragraph" w:styleId="ListParagraph">
    <w:name w:val="List Paragraph"/>
    <w:basedOn w:val="Normal"/>
    <w:uiPriority w:val="34"/>
    <w:qFormat/>
    <w:rsid w:val="00743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fect@prefecturabuza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ecturabuza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>Prefectura</Company>
  <LinksUpToDate>false</LinksUpToDate>
  <CharactersWithSpaces>4738</CharactersWithSpaces>
  <SharedDoc>false</SharedDoc>
  <HLinks>
    <vt:vector size="6" baseType="variant">
      <vt:variant>
        <vt:i4>7143526</vt:i4>
      </vt:variant>
      <vt:variant>
        <vt:i4>0</vt:i4>
      </vt:variant>
      <vt:variant>
        <vt:i4>0</vt:i4>
      </vt:variant>
      <vt:variant>
        <vt:i4>5</vt:i4>
      </vt:variant>
      <vt:variant>
        <vt:lpwstr>http://www.prefecturabuzau.ro/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Regist</dc:creator>
  <cp:lastModifiedBy>Prefectura</cp:lastModifiedBy>
  <cp:revision>7</cp:revision>
  <cp:lastPrinted>2020-02-07T06:11:00Z</cp:lastPrinted>
  <dcterms:created xsi:type="dcterms:W3CDTF">2020-05-05T13:01:00Z</dcterms:created>
  <dcterms:modified xsi:type="dcterms:W3CDTF">2020-05-12T09:20:00Z</dcterms:modified>
</cp:coreProperties>
</file>